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74" w:rsidRPr="00205301" w:rsidRDefault="00B84AAA" w:rsidP="00B84AAA">
      <w:pPr>
        <w:ind w:left="-567" w:firstLine="567"/>
        <w:rPr>
          <w:rFonts w:ascii="Times New Roman" w:eastAsia="Times New Roman" w:hAnsi="Times New Roman" w:cs="Times New Roman"/>
          <w:i/>
          <w:color w:val="000000"/>
          <w:spacing w:val="-2"/>
          <w:sz w:val="48"/>
        </w:rPr>
      </w:pPr>
      <w:r w:rsidRPr="001B3D08">
        <w:rPr>
          <w:noProof/>
          <w:lang w:eastAsia="ru-RU"/>
        </w:rPr>
        <w:drawing>
          <wp:inline distT="0" distB="0" distL="0" distR="0" wp14:anchorId="4EFB3DF9" wp14:editId="1785497C">
            <wp:extent cx="1504950" cy="109537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7" cstate="print"/>
                    <a:stretch>
                      <a:fillRect/>
                    </a:stretch>
                  </pic:blipFill>
                  <pic:spPr>
                    <a:xfrm>
                      <a:off x="0" y="0"/>
                      <a:ext cx="1508683" cy="1098092"/>
                    </a:xfrm>
                    <a:prstGeom prst="rect">
                      <a:avLst/>
                    </a:prstGeom>
                  </pic:spPr>
                </pic:pic>
              </a:graphicData>
            </a:graphic>
          </wp:inline>
        </w:drawing>
      </w:r>
      <w:r w:rsidRPr="001B3D08">
        <w:t xml:space="preserve">           </w:t>
      </w:r>
      <w:r w:rsidRPr="00205301">
        <w:rPr>
          <w:rFonts w:ascii="Times New Roman" w:eastAsia="Times New Roman" w:hAnsi="Times New Roman" w:cs="Times New Roman"/>
          <w:i/>
          <w:color w:val="000000"/>
          <w:spacing w:val="-2"/>
          <w:sz w:val="48"/>
        </w:rPr>
        <w:t>"Учебный центр "</w:t>
      </w:r>
      <w:proofErr w:type="spellStart"/>
      <w:r w:rsidRPr="00205301">
        <w:rPr>
          <w:rFonts w:ascii="Times New Roman" w:eastAsia="Times New Roman" w:hAnsi="Times New Roman" w:cs="Times New Roman"/>
          <w:i/>
          <w:color w:val="000000"/>
          <w:spacing w:val="-2"/>
          <w:sz w:val="48"/>
        </w:rPr>
        <w:t>Зерде</w:t>
      </w:r>
      <w:proofErr w:type="spellEnd"/>
      <w:r w:rsidRPr="00205301">
        <w:rPr>
          <w:rFonts w:ascii="Times New Roman" w:eastAsia="Times New Roman" w:hAnsi="Times New Roman" w:cs="Times New Roman"/>
          <w:i/>
          <w:color w:val="000000"/>
          <w:spacing w:val="-2"/>
          <w:sz w:val="48"/>
        </w:rPr>
        <w:t>"</w:t>
      </w:r>
    </w:p>
    <w:p w:rsidR="00B84AAA" w:rsidRPr="001B3D08" w:rsidRDefault="00B84AAA" w:rsidP="00B84AAA">
      <w:pPr>
        <w:ind w:left="-567" w:firstLine="567"/>
        <w:rPr>
          <w:rFonts w:ascii="Times New Roman" w:eastAsia="Times New Roman" w:hAnsi="Times New Roman" w:cs="Times New Roman"/>
          <w:i/>
          <w:color w:val="000000"/>
          <w:spacing w:val="-2"/>
          <w:sz w:val="40"/>
        </w:rPr>
      </w:pPr>
    </w:p>
    <w:p w:rsidR="00B84AAA" w:rsidRPr="001B3D08" w:rsidRDefault="00B84AAA" w:rsidP="00B84AAA">
      <w:pPr>
        <w:ind w:left="-567" w:firstLine="567"/>
        <w:rPr>
          <w:rFonts w:ascii="Times New Roman" w:eastAsia="Times New Roman" w:hAnsi="Times New Roman" w:cs="Times New Roman"/>
          <w:i/>
          <w:color w:val="000000"/>
          <w:spacing w:val="-2"/>
          <w:sz w:val="6"/>
        </w:rPr>
      </w:pPr>
    </w:p>
    <w:p w:rsidR="00B84AAA" w:rsidRPr="001B3D08" w:rsidRDefault="00B84AAA" w:rsidP="00B84AAA">
      <w:pPr>
        <w:ind w:left="-567" w:firstLine="567"/>
        <w:rPr>
          <w:rFonts w:ascii="Times New Roman" w:eastAsia="Times New Roman" w:hAnsi="Times New Roman" w:cs="Times New Roman"/>
          <w:i/>
          <w:color w:val="000000"/>
          <w:spacing w:val="-2"/>
          <w:sz w:val="56"/>
        </w:rPr>
      </w:pPr>
    </w:p>
    <w:p w:rsidR="00B84AAA" w:rsidRPr="00205301" w:rsidRDefault="00B84AAA" w:rsidP="00B84AAA">
      <w:pPr>
        <w:spacing w:after="0" w:line="232" w:lineRule="auto"/>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Экзаменационный</w:t>
      </w:r>
    </w:p>
    <w:p w:rsidR="00B84AAA" w:rsidRPr="00205301" w:rsidRDefault="00B84AAA" w:rsidP="00B84AAA">
      <w:pPr>
        <w:ind w:left="-567" w:firstLine="567"/>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Билет</w:t>
      </w:r>
    </w:p>
    <w:p w:rsidR="00B84AAA" w:rsidRPr="001B3D08" w:rsidRDefault="00B84AAA" w:rsidP="00B84AAA">
      <w:pPr>
        <w:ind w:left="-567" w:firstLine="567"/>
        <w:jc w:val="center"/>
        <w:rPr>
          <w:rFonts w:ascii="Times New Roman" w:eastAsia="Times New Roman" w:hAnsi="Times New Roman" w:cs="Times New Roman"/>
          <w:i/>
          <w:color w:val="000000"/>
          <w:spacing w:val="-2"/>
          <w:sz w:val="56"/>
          <w:lang w:eastAsia="ru-RU"/>
        </w:rPr>
      </w:pPr>
    </w:p>
    <w:p w:rsidR="00B84AAA" w:rsidRPr="00205301" w:rsidRDefault="00DE45CC" w:rsidP="00B84AAA">
      <w:pPr>
        <w:ind w:left="-567" w:firstLine="567"/>
        <w:jc w:val="center"/>
        <w:rPr>
          <w:rFonts w:ascii="Times New Roman" w:eastAsia="Times New Roman" w:hAnsi="Times New Roman" w:cs="Times New Roman"/>
          <w:i/>
          <w:color w:val="000000"/>
          <w:spacing w:val="-2"/>
          <w:sz w:val="96"/>
        </w:rPr>
      </w:pPr>
      <w:r>
        <w:rPr>
          <w:rFonts w:ascii="Times New Roman" w:eastAsia="Times New Roman" w:hAnsi="Times New Roman" w:cs="Times New Roman"/>
          <w:i/>
          <w:color w:val="000000"/>
          <w:spacing w:val="-2"/>
          <w:sz w:val="96"/>
        </w:rPr>
        <w:t>Этика</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B84AAA" w:rsidRPr="001B3D08" w:rsidRDefault="00B84AAA"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Вариант 1</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32"/>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ИН _____________________________</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52"/>
        </w:rPr>
      </w:pPr>
    </w:p>
    <w:p w:rsidR="00664BF4" w:rsidRPr="001B3D08" w:rsidRDefault="00D0575C" w:rsidP="00B84AAA">
      <w:pPr>
        <w:ind w:left="-567" w:firstLine="567"/>
        <w:jc w:val="center"/>
        <w:rPr>
          <w:rFonts w:ascii="Times New Roman" w:eastAsia="Times New Roman" w:hAnsi="Times New Roman" w:cs="Times New Roman"/>
          <w:i/>
          <w:color w:val="000000"/>
          <w:spacing w:val="-2"/>
          <w:sz w:val="32"/>
        </w:rPr>
      </w:pPr>
      <w:r>
        <w:rPr>
          <w:rFonts w:ascii="Times New Roman" w:eastAsia="Times New Roman" w:hAnsi="Times New Roman" w:cs="Times New Roman"/>
          <w:i/>
          <w:color w:val="000000"/>
          <w:spacing w:val="-2"/>
          <w:sz w:val="40"/>
        </w:rPr>
        <w:t>Астана</w:t>
      </w:r>
      <w:r w:rsidR="00664BF4" w:rsidRPr="001B3D08">
        <w:rPr>
          <w:rFonts w:ascii="Times New Roman" w:eastAsia="Times New Roman" w:hAnsi="Times New Roman" w:cs="Times New Roman"/>
          <w:i/>
          <w:color w:val="000000"/>
          <w:spacing w:val="-2"/>
          <w:sz w:val="40"/>
        </w:rPr>
        <w:t xml:space="preserve"> </w:t>
      </w:r>
    </w:p>
    <w:p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lastRenderedPageBreak/>
        <w:t>Раздел 1</w:t>
      </w:r>
    </w:p>
    <w:p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t>Тестовые вопросы</w:t>
      </w:r>
    </w:p>
    <w:p w:rsidR="00664BF4" w:rsidRPr="00D868F6" w:rsidRDefault="00DE45CC" w:rsidP="00D868F6">
      <w:pPr>
        <w:spacing w:after="0"/>
        <w:ind w:left="-567" w:firstLine="567"/>
        <w:jc w:val="right"/>
        <w:rPr>
          <w:rFonts w:ascii="Times New Roman" w:eastAsia="Times New Roman" w:hAnsi="Times New Roman" w:cs="Times New Roman"/>
          <w:b/>
          <w:color w:val="000000"/>
          <w:spacing w:val="-2"/>
          <w:sz w:val="26"/>
          <w:szCs w:val="26"/>
        </w:rPr>
      </w:pPr>
      <w:r w:rsidRPr="00D868F6">
        <w:rPr>
          <w:rFonts w:ascii="Times New Roman" w:eastAsia="Times New Roman" w:hAnsi="Times New Roman" w:cs="Times New Roman"/>
          <w:b/>
          <w:color w:val="000000"/>
          <w:spacing w:val="-2"/>
          <w:sz w:val="26"/>
          <w:szCs w:val="26"/>
        </w:rPr>
        <w:t>2</w:t>
      </w:r>
      <w:r w:rsidR="00664BF4" w:rsidRPr="00D868F6">
        <w:rPr>
          <w:rFonts w:ascii="Times New Roman" w:eastAsia="Times New Roman" w:hAnsi="Times New Roman" w:cs="Times New Roman"/>
          <w:b/>
          <w:color w:val="000000"/>
          <w:spacing w:val="-2"/>
          <w:sz w:val="26"/>
          <w:szCs w:val="26"/>
        </w:rPr>
        <w:t>0 баллов</w:t>
      </w:r>
    </w:p>
    <w:p w:rsidR="00C35ABE" w:rsidRPr="008C0858" w:rsidRDefault="00664BF4" w:rsidP="00C35ABE">
      <w:pPr>
        <w:widowControl w:val="0"/>
        <w:spacing w:after="0" w:line="240" w:lineRule="auto"/>
        <w:jc w:val="both"/>
        <w:rPr>
          <w:rFonts w:ascii="Times New Roman" w:hAnsi="Times New Roman" w:cs="Times New Roman"/>
          <w:b/>
          <w:color w:val="000000" w:themeColor="text1"/>
          <w:sz w:val="24"/>
          <w:szCs w:val="24"/>
        </w:rPr>
      </w:pPr>
      <w:r w:rsidRPr="008C0858">
        <w:rPr>
          <w:rFonts w:ascii="Times New Roman" w:hAnsi="Times New Roman"/>
          <w:b/>
          <w:sz w:val="24"/>
          <w:szCs w:val="24"/>
        </w:rPr>
        <w:t xml:space="preserve">1. </w:t>
      </w:r>
      <w:r w:rsidR="00C35ABE" w:rsidRPr="008C0858">
        <w:rPr>
          <w:rFonts w:ascii="Times New Roman" w:hAnsi="Times New Roman" w:cs="Times New Roman"/>
          <w:b/>
          <w:color w:val="000000" w:themeColor="text1"/>
          <w:sz w:val="24"/>
          <w:szCs w:val="24"/>
        </w:rPr>
        <w:t>При применении концептуальной основы профессиональный бухгалтер должен:</w:t>
      </w:r>
    </w:p>
    <w:p w:rsidR="00C35ABE" w:rsidRPr="008C0858" w:rsidRDefault="00C35ABE" w:rsidP="00C35ABE">
      <w:pPr>
        <w:widowControl w:val="0"/>
        <w:tabs>
          <w:tab w:val="left" w:pos="284"/>
        </w:tabs>
        <w:spacing w:after="0" w:line="240" w:lineRule="auto"/>
        <w:jc w:val="both"/>
        <w:rPr>
          <w:rFonts w:ascii="Times New Roman" w:eastAsia="Times New Roman" w:hAnsi="Times New Roman" w:cs="Times New Roman"/>
          <w:color w:val="000000" w:themeColor="text1"/>
          <w:sz w:val="24"/>
          <w:szCs w:val="24"/>
        </w:rPr>
      </w:pPr>
      <w:r w:rsidRPr="008C0858">
        <w:rPr>
          <w:rFonts w:ascii="Times New Roman" w:eastAsia="Times New Roman" w:hAnsi="Times New Roman" w:cs="Times New Roman"/>
          <w:color w:val="000000" w:themeColor="text1"/>
          <w:sz w:val="24"/>
          <w:szCs w:val="24"/>
        </w:rPr>
        <w:t>а)</w:t>
      </w:r>
      <w:r w:rsidRPr="008C0858">
        <w:rPr>
          <w:rFonts w:ascii="Times New Roman" w:eastAsia="Times New Roman" w:hAnsi="Times New Roman" w:cs="Times New Roman"/>
          <w:color w:val="000000" w:themeColor="text1"/>
          <w:sz w:val="24"/>
          <w:szCs w:val="24"/>
        </w:rPr>
        <w:tab/>
        <w:t>Применять профессиональное суждение;</w:t>
      </w:r>
    </w:p>
    <w:p w:rsidR="00C35ABE" w:rsidRPr="008C0858" w:rsidRDefault="00C35ABE" w:rsidP="00C35ABE">
      <w:pPr>
        <w:widowControl w:val="0"/>
        <w:tabs>
          <w:tab w:val="left" w:pos="284"/>
        </w:tabs>
        <w:spacing w:after="0" w:line="240" w:lineRule="auto"/>
        <w:jc w:val="both"/>
        <w:rPr>
          <w:rFonts w:ascii="Times New Roman" w:eastAsia="Times New Roman" w:hAnsi="Times New Roman" w:cs="Times New Roman"/>
          <w:color w:val="000000" w:themeColor="text1"/>
          <w:sz w:val="24"/>
          <w:szCs w:val="24"/>
        </w:rPr>
      </w:pPr>
      <w:r w:rsidRPr="008C0858">
        <w:rPr>
          <w:rFonts w:ascii="Times New Roman" w:eastAsia="Times New Roman" w:hAnsi="Times New Roman" w:cs="Times New Roman"/>
          <w:color w:val="000000" w:themeColor="text1"/>
          <w:sz w:val="24"/>
          <w:szCs w:val="24"/>
        </w:rPr>
        <w:t>б)</w:t>
      </w:r>
      <w:r w:rsidRPr="008C0858">
        <w:rPr>
          <w:rFonts w:ascii="Times New Roman" w:eastAsia="Times New Roman" w:hAnsi="Times New Roman" w:cs="Times New Roman"/>
          <w:color w:val="000000" w:themeColor="text1"/>
          <w:sz w:val="24"/>
          <w:szCs w:val="24"/>
        </w:rPr>
        <w:tab/>
        <w:t xml:space="preserve">Быть внимательным к новой информации, а также к изменениям фактов и обстоятельств; </w:t>
      </w:r>
    </w:p>
    <w:p w:rsidR="00C35ABE" w:rsidRPr="008C0858" w:rsidRDefault="00C35ABE" w:rsidP="00C35ABE">
      <w:pPr>
        <w:widowControl w:val="0"/>
        <w:tabs>
          <w:tab w:val="left" w:pos="284"/>
        </w:tabs>
        <w:spacing w:after="0" w:line="240" w:lineRule="auto"/>
        <w:jc w:val="both"/>
        <w:rPr>
          <w:rFonts w:ascii="Times New Roman" w:eastAsia="Times New Roman" w:hAnsi="Times New Roman" w:cs="Times New Roman"/>
          <w:color w:val="000000" w:themeColor="text1"/>
          <w:sz w:val="24"/>
          <w:szCs w:val="24"/>
        </w:rPr>
      </w:pPr>
      <w:r w:rsidRPr="008C0858">
        <w:rPr>
          <w:rFonts w:ascii="Times New Roman" w:eastAsia="Times New Roman" w:hAnsi="Times New Roman" w:cs="Times New Roman"/>
          <w:color w:val="000000" w:themeColor="text1"/>
          <w:sz w:val="24"/>
          <w:szCs w:val="24"/>
        </w:rPr>
        <w:t>в)</w:t>
      </w:r>
      <w:r w:rsidRPr="008C0858">
        <w:rPr>
          <w:rFonts w:ascii="Times New Roman" w:eastAsia="Times New Roman" w:hAnsi="Times New Roman" w:cs="Times New Roman"/>
          <w:b/>
          <w:color w:val="000000" w:themeColor="text1"/>
          <w:sz w:val="24"/>
          <w:szCs w:val="24"/>
        </w:rPr>
        <w:tab/>
      </w:r>
      <w:r w:rsidRPr="008C0858">
        <w:rPr>
          <w:rFonts w:ascii="Times New Roman" w:eastAsia="Times New Roman" w:hAnsi="Times New Roman" w:cs="Times New Roman"/>
          <w:color w:val="000000" w:themeColor="text1"/>
          <w:sz w:val="24"/>
          <w:szCs w:val="24"/>
        </w:rPr>
        <w:t>Использовать  разумный и информированный тест третьей стороны.</w:t>
      </w:r>
    </w:p>
    <w:p w:rsidR="00B2631A" w:rsidRPr="008C0858" w:rsidRDefault="00533E29" w:rsidP="00B2631A">
      <w:pPr>
        <w:pStyle w:val="a5"/>
        <w:widowControl w:val="0"/>
        <w:spacing w:after="0" w:line="240" w:lineRule="auto"/>
        <w:ind w:left="0"/>
        <w:jc w:val="both"/>
        <w:rPr>
          <w:rFonts w:ascii="Times New Roman" w:hAnsi="Times New Roman"/>
          <w:color w:val="000000" w:themeColor="text1"/>
          <w:sz w:val="24"/>
          <w:szCs w:val="24"/>
        </w:rPr>
      </w:pPr>
      <w:r w:rsidRPr="008C0858">
        <w:rPr>
          <w:rFonts w:ascii="Times New Roman" w:hAnsi="Times New Roman"/>
          <w:sz w:val="24"/>
          <w:szCs w:val="24"/>
        </w:rPr>
        <w:t xml:space="preserve">А) </w:t>
      </w:r>
      <w:r w:rsidR="00C35ABE" w:rsidRPr="008C0858">
        <w:rPr>
          <w:rFonts w:ascii="Times New Roman" w:hAnsi="Times New Roman"/>
          <w:color w:val="000000" w:themeColor="text1"/>
          <w:sz w:val="24"/>
          <w:szCs w:val="24"/>
        </w:rPr>
        <w:t xml:space="preserve">а, </w:t>
      </w:r>
      <w:proofErr w:type="gramStart"/>
      <w:r w:rsidR="00C35ABE" w:rsidRPr="008C0858">
        <w:rPr>
          <w:rFonts w:ascii="Times New Roman" w:hAnsi="Times New Roman"/>
          <w:color w:val="000000" w:themeColor="text1"/>
          <w:sz w:val="24"/>
          <w:szCs w:val="24"/>
        </w:rPr>
        <w:t>б</w:t>
      </w:r>
      <w:proofErr w:type="gramEnd"/>
      <w:r w:rsidR="00C35ABE" w:rsidRPr="008C0858">
        <w:rPr>
          <w:rFonts w:ascii="Times New Roman" w:hAnsi="Times New Roman"/>
          <w:color w:val="000000" w:themeColor="text1"/>
          <w:sz w:val="24"/>
          <w:szCs w:val="24"/>
        </w:rPr>
        <w:t>, в</w:t>
      </w:r>
    </w:p>
    <w:p w:rsidR="00C35ABE" w:rsidRPr="008C0858" w:rsidRDefault="00940031" w:rsidP="00B2631A">
      <w:pPr>
        <w:pStyle w:val="a5"/>
        <w:widowControl w:val="0"/>
        <w:spacing w:after="0" w:line="240" w:lineRule="auto"/>
        <w:ind w:left="0"/>
        <w:jc w:val="both"/>
        <w:rPr>
          <w:rFonts w:ascii="Times New Roman" w:hAnsi="Times New Roman"/>
          <w:color w:val="000000" w:themeColor="text1"/>
          <w:sz w:val="24"/>
          <w:szCs w:val="24"/>
        </w:rPr>
      </w:pPr>
      <w:r w:rsidRPr="008C0858">
        <w:rPr>
          <w:rFonts w:ascii="Times New Roman" w:hAnsi="Times New Roman"/>
          <w:sz w:val="24"/>
          <w:szCs w:val="24"/>
          <w:lang w:val="en-US"/>
        </w:rPr>
        <w:t>B</w:t>
      </w:r>
      <w:r w:rsidR="00533E29" w:rsidRPr="008C0858">
        <w:rPr>
          <w:rFonts w:ascii="Times New Roman" w:hAnsi="Times New Roman"/>
          <w:sz w:val="24"/>
          <w:szCs w:val="24"/>
        </w:rPr>
        <w:t xml:space="preserve">) </w:t>
      </w:r>
      <w:proofErr w:type="gramStart"/>
      <w:r w:rsidR="00C35ABE" w:rsidRPr="008C0858">
        <w:rPr>
          <w:rFonts w:ascii="Times New Roman" w:hAnsi="Times New Roman"/>
          <w:color w:val="000000" w:themeColor="text1"/>
          <w:sz w:val="24"/>
          <w:szCs w:val="24"/>
        </w:rPr>
        <w:t>только</w:t>
      </w:r>
      <w:proofErr w:type="gramEnd"/>
      <w:r w:rsidR="00C35ABE" w:rsidRPr="008C0858">
        <w:rPr>
          <w:rFonts w:ascii="Times New Roman" w:hAnsi="Times New Roman"/>
          <w:color w:val="000000" w:themeColor="text1"/>
          <w:sz w:val="24"/>
          <w:szCs w:val="24"/>
        </w:rPr>
        <w:t xml:space="preserve"> а</w:t>
      </w:r>
    </w:p>
    <w:p w:rsidR="00C35ABE" w:rsidRPr="008C0858" w:rsidRDefault="00940031" w:rsidP="00B2631A">
      <w:pPr>
        <w:pStyle w:val="a5"/>
        <w:widowControl w:val="0"/>
        <w:spacing w:after="0" w:line="240" w:lineRule="auto"/>
        <w:ind w:left="0"/>
        <w:jc w:val="both"/>
        <w:rPr>
          <w:rFonts w:ascii="Times New Roman" w:hAnsi="Times New Roman"/>
          <w:color w:val="000000" w:themeColor="text1"/>
          <w:sz w:val="24"/>
          <w:szCs w:val="24"/>
        </w:rPr>
      </w:pPr>
      <w:r w:rsidRPr="008C0858">
        <w:rPr>
          <w:rFonts w:ascii="Times New Roman" w:hAnsi="Times New Roman"/>
          <w:sz w:val="24"/>
          <w:szCs w:val="24"/>
          <w:lang w:val="en-US"/>
        </w:rPr>
        <w:t>C</w:t>
      </w:r>
      <w:r w:rsidR="00533E29" w:rsidRPr="008C0858">
        <w:rPr>
          <w:rFonts w:ascii="Times New Roman" w:hAnsi="Times New Roman"/>
          <w:sz w:val="24"/>
          <w:szCs w:val="24"/>
        </w:rPr>
        <w:t xml:space="preserve">) </w:t>
      </w:r>
      <w:proofErr w:type="gramStart"/>
      <w:r w:rsidR="00C35ABE" w:rsidRPr="008C0858">
        <w:rPr>
          <w:rFonts w:ascii="Times New Roman" w:hAnsi="Times New Roman"/>
          <w:color w:val="000000" w:themeColor="text1"/>
          <w:sz w:val="24"/>
          <w:szCs w:val="24"/>
        </w:rPr>
        <w:t>а</w:t>
      </w:r>
      <w:proofErr w:type="gramEnd"/>
      <w:r w:rsidR="00C35ABE" w:rsidRPr="008C0858">
        <w:rPr>
          <w:rFonts w:ascii="Times New Roman" w:hAnsi="Times New Roman"/>
          <w:color w:val="000000" w:themeColor="text1"/>
          <w:sz w:val="24"/>
          <w:szCs w:val="24"/>
        </w:rPr>
        <w:t xml:space="preserve"> и в</w:t>
      </w:r>
    </w:p>
    <w:p w:rsidR="00620891" w:rsidRPr="008C0858" w:rsidRDefault="00940031" w:rsidP="00B2631A">
      <w:pPr>
        <w:pStyle w:val="a5"/>
        <w:widowControl w:val="0"/>
        <w:spacing w:after="0" w:line="240" w:lineRule="auto"/>
        <w:ind w:left="0"/>
        <w:jc w:val="both"/>
        <w:rPr>
          <w:rFonts w:ascii="Times New Roman" w:hAnsi="Times New Roman"/>
          <w:color w:val="000000" w:themeColor="text1"/>
          <w:sz w:val="24"/>
          <w:szCs w:val="24"/>
        </w:rPr>
      </w:pPr>
      <w:r w:rsidRPr="008C0858">
        <w:rPr>
          <w:rFonts w:ascii="Times New Roman" w:hAnsi="Times New Roman"/>
          <w:sz w:val="24"/>
          <w:szCs w:val="24"/>
          <w:lang w:val="en-US"/>
        </w:rPr>
        <w:t>D</w:t>
      </w:r>
      <w:r w:rsidR="00533E29" w:rsidRPr="008C0858">
        <w:rPr>
          <w:rFonts w:ascii="Times New Roman" w:hAnsi="Times New Roman"/>
          <w:sz w:val="24"/>
          <w:szCs w:val="24"/>
        </w:rPr>
        <w:t xml:space="preserve">) </w:t>
      </w:r>
      <w:proofErr w:type="gramStart"/>
      <w:r w:rsidR="00C35ABE" w:rsidRPr="008C0858">
        <w:rPr>
          <w:rFonts w:ascii="Times New Roman" w:hAnsi="Times New Roman"/>
          <w:color w:val="000000" w:themeColor="text1"/>
          <w:sz w:val="24"/>
          <w:szCs w:val="24"/>
        </w:rPr>
        <w:t>только</w:t>
      </w:r>
      <w:proofErr w:type="gramEnd"/>
      <w:r w:rsidR="00C35ABE" w:rsidRPr="008C0858">
        <w:rPr>
          <w:rFonts w:ascii="Times New Roman" w:hAnsi="Times New Roman"/>
          <w:color w:val="000000" w:themeColor="text1"/>
          <w:sz w:val="24"/>
          <w:szCs w:val="24"/>
        </w:rPr>
        <w:t xml:space="preserve"> в</w:t>
      </w:r>
    </w:p>
    <w:p w:rsidR="00C35ABE" w:rsidRPr="008C0858" w:rsidRDefault="00C35ABE" w:rsidP="00B2631A">
      <w:pPr>
        <w:pStyle w:val="a5"/>
        <w:widowControl w:val="0"/>
        <w:spacing w:after="0" w:line="240" w:lineRule="auto"/>
        <w:ind w:left="0"/>
        <w:jc w:val="both"/>
        <w:rPr>
          <w:rFonts w:ascii="Times New Roman" w:hAnsi="Times New Roman"/>
          <w:b/>
          <w:sz w:val="24"/>
          <w:szCs w:val="24"/>
        </w:rPr>
      </w:pPr>
    </w:p>
    <w:p w:rsidR="00C35ABE" w:rsidRPr="008C0858" w:rsidRDefault="00664BF4" w:rsidP="00C35ABE">
      <w:pPr>
        <w:spacing w:after="0" w:line="240" w:lineRule="auto"/>
        <w:jc w:val="both"/>
        <w:rPr>
          <w:rFonts w:ascii="Times New Roman" w:hAnsi="Times New Roman" w:cs="Times New Roman"/>
          <w:b/>
          <w:color w:val="000000" w:themeColor="text1"/>
          <w:sz w:val="24"/>
          <w:szCs w:val="24"/>
        </w:rPr>
      </w:pPr>
      <w:r w:rsidRPr="008C0858">
        <w:rPr>
          <w:rFonts w:ascii="Times New Roman" w:hAnsi="Times New Roman"/>
          <w:b/>
          <w:sz w:val="24"/>
          <w:szCs w:val="24"/>
        </w:rPr>
        <w:t xml:space="preserve">2. </w:t>
      </w:r>
      <w:r w:rsidR="00C35ABE" w:rsidRPr="008C0858">
        <w:rPr>
          <w:rFonts w:ascii="Times New Roman" w:hAnsi="Times New Roman" w:cs="Times New Roman"/>
          <w:b/>
          <w:color w:val="000000" w:themeColor="text1"/>
          <w:sz w:val="24"/>
          <w:szCs w:val="24"/>
        </w:rPr>
        <w:t>Угроза того, что из-за длительных или близких отношений с клиентом или организацией – работодателем профессиональный бухгалтер будет слишком сочувствовать их интересам или слишком принимать их работу называется:</w:t>
      </w:r>
    </w:p>
    <w:p w:rsidR="00E86546" w:rsidRPr="008C0858" w:rsidRDefault="00533E29" w:rsidP="00C35ABE">
      <w:pPr>
        <w:spacing w:after="0" w:line="240" w:lineRule="auto"/>
        <w:rPr>
          <w:rFonts w:ascii="Times New Roman" w:hAnsi="Times New Roman"/>
          <w:color w:val="000000" w:themeColor="text1"/>
          <w:sz w:val="24"/>
          <w:szCs w:val="24"/>
        </w:rPr>
      </w:pPr>
      <w:r w:rsidRPr="008C0858">
        <w:rPr>
          <w:rFonts w:ascii="Times New Roman" w:hAnsi="Times New Roman"/>
          <w:bCs/>
          <w:sz w:val="24"/>
          <w:szCs w:val="24"/>
        </w:rPr>
        <w:t xml:space="preserve">А) </w:t>
      </w:r>
      <w:r w:rsidR="00C35ABE" w:rsidRPr="008C0858">
        <w:rPr>
          <w:rFonts w:ascii="Times New Roman" w:hAnsi="Times New Roman"/>
          <w:color w:val="000000" w:themeColor="text1"/>
          <w:sz w:val="24"/>
          <w:szCs w:val="24"/>
        </w:rPr>
        <w:t>Угроза знакомства</w:t>
      </w:r>
    </w:p>
    <w:p w:rsidR="00C35ABE" w:rsidRPr="008C0858" w:rsidRDefault="00940031" w:rsidP="00E86546">
      <w:pPr>
        <w:pStyle w:val="a5"/>
        <w:spacing w:after="0" w:line="240" w:lineRule="auto"/>
        <w:ind w:left="0"/>
        <w:rPr>
          <w:rFonts w:ascii="Times New Roman" w:hAnsi="Times New Roman"/>
          <w:color w:val="000000" w:themeColor="text1"/>
          <w:sz w:val="24"/>
          <w:szCs w:val="24"/>
        </w:rPr>
      </w:pPr>
      <w:r w:rsidRPr="008C0858">
        <w:rPr>
          <w:rFonts w:ascii="Times New Roman" w:hAnsi="Times New Roman"/>
          <w:sz w:val="24"/>
          <w:szCs w:val="24"/>
          <w:lang w:val="en-US"/>
        </w:rPr>
        <w:t>B</w:t>
      </w:r>
      <w:r w:rsidR="00533E29" w:rsidRPr="008C0858">
        <w:rPr>
          <w:rFonts w:ascii="Times New Roman" w:hAnsi="Times New Roman"/>
          <w:sz w:val="24"/>
          <w:szCs w:val="24"/>
        </w:rPr>
        <w:t xml:space="preserve">) </w:t>
      </w:r>
      <w:r w:rsidR="00C35ABE" w:rsidRPr="008C0858">
        <w:rPr>
          <w:rFonts w:ascii="Times New Roman" w:hAnsi="Times New Roman"/>
          <w:color w:val="000000" w:themeColor="text1"/>
          <w:sz w:val="24"/>
          <w:szCs w:val="24"/>
        </w:rPr>
        <w:t xml:space="preserve">Угроза </w:t>
      </w:r>
      <w:proofErr w:type="spellStart"/>
      <w:r w:rsidR="00C35ABE" w:rsidRPr="008C0858">
        <w:rPr>
          <w:rFonts w:ascii="Times New Roman" w:hAnsi="Times New Roman"/>
          <w:color w:val="000000" w:themeColor="text1"/>
          <w:sz w:val="24"/>
          <w:szCs w:val="24"/>
        </w:rPr>
        <w:t>аффилированности</w:t>
      </w:r>
      <w:proofErr w:type="spellEnd"/>
    </w:p>
    <w:p w:rsidR="00C35ABE" w:rsidRPr="008C0858" w:rsidRDefault="00940031" w:rsidP="00E86546">
      <w:pPr>
        <w:pStyle w:val="a5"/>
        <w:spacing w:after="0" w:line="240" w:lineRule="auto"/>
        <w:ind w:left="0"/>
        <w:rPr>
          <w:rFonts w:ascii="Times New Roman" w:hAnsi="Times New Roman"/>
          <w:color w:val="000000" w:themeColor="text1"/>
          <w:sz w:val="24"/>
          <w:szCs w:val="24"/>
        </w:rPr>
      </w:pPr>
      <w:r w:rsidRPr="008C0858">
        <w:rPr>
          <w:rFonts w:ascii="Times New Roman" w:hAnsi="Times New Roman"/>
          <w:sz w:val="24"/>
          <w:szCs w:val="24"/>
          <w:lang w:val="en-US"/>
        </w:rPr>
        <w:t>C</w:t>
      </w:r>
      <w:r w:rsidR="00533E29" w:rsidRPr="008C0858">
        <w:rPr>
          <w:rFonts w:ascii="Times New Roman" w:hAnsi="Times New Roman"/>
          <w:sz w:val="24"/>
          <w:szCs w:val="24"/>
        </w:rPr>
        <w:t xml:space="preserve">) </w:t>
      </w:r>
      <w:r w:rsidR="00C35ABE" w:rsidRPr="008C0858">
        <w:rPr>
          <w:rFonts w:ascii="Times New Roman" w:hAnsi="Times New Roman"/>
          <w:color w:val="000000" w:themeColor="text1"/>
          <w:sz w:val="24"/>
          <w:szCs w:val="24"/>
        </w:rPr>
        <w:t xml:space="preserve">Угроза самопроверки </w:t>
      </w:r>
    </w:p>
    <w:p w:rsidR="00524B4F" w:rsidRPr="008C0858" w:rsidRDefault="00940031" w:rsidP="00E86546">
      <w:pPr>
        <w:pStyle w:val="a5"/>
        <w:spacing w:after="0" w:line="240" w:lineRule="auto"/>
        <w:ind w:left="0"/>
        <w:rPr>
          <w:rFonts w:ascii="Times New Roman" w:hAnsi="Times New Roman"/>
          <w:color w:val="000000" w:themeColor="text1"/>
          <w:sz w:val="24"/>
          <w:szCs w:val="24"/>
        </w:rPr>
      </w:pPr>
      <w:r w:rsidRPr="008C0858">
        <w:rPr>
          <w:rFonts w:ascii="Times New Roman" w:hAnsi="Times New Roman"/>
          <w:sz w:val="24"/>
          <w:szCs w:val="24"/>
          <w:lang w:val="en-US"/>
        </w:rPr>
        <w:t>D</w:t>
      </w:r>
      <w:r w:rsidR="00533E29" w:rsidRPr="008C0858">
        <w:rPr>
          <w:rFonts w:ascii="Times New Roman" w:hAnsi="Times New Roman"/>
          <w:sz w:val="24"/>
          <w:szCs w:val="24"/>
        </w:rPr>
        <w:t xml:space="preserve">) </w:t>
      </w:r>
      <w:r w:rsidR="00C35ABE" w:rsidRPr="008C0858">
        <w:rPr>
          <w:rFonts w:ascii="Times New Roman" w:hAnsi="Times New Roman"/>
          <w:color w:val="000000" w:themeColor="text1"/>
          <w:sz w:val="24"/>
          <w:szCs w:val="24"/>
        </w:rPr>
        <w:t>Угроза самоконтроля</w:t>
      </w:r>
    </w:p>
    <w:p w:rsidR="00664BF4" w:rsidRPr="008C0858" w:rsidRDefault="00664BF4" w:rsidP="00E86546">
      <w:pPr>
        <w:spacing w:after="0" w:line="240" w:lineRule="auto"/>
        <w:jc w:val="both"/>
        <w:rPr>
          <w:rFonts w:ascii="Times New Roman" w:hAnsi="Times New Roman"/>
          <w:sz w:val="24"/>
          <w:szCs w:val="24"/>
        </w:rPr>
      </w:pPr>
    </w:p>
    <w:p w:rsidR="00C35ABE" w:rsidRPr="008C0858" w:rsidRDefault="00664BF4" w:rsidP="00C35ABE">
      <w:pPr>
        <w:spacing w:after="0" w:line="240" w:lineRule="auto"/>
        <w:jc w:val="both"/>
        <w:rPr>
          <w:rFonts w:ascii="Times New Roman" w:hAnsi="Times New Roman" w:cs="Times New Roman"/>
          <w:b/>
          <w:color w:val="000000" w:themeColor="text1"/>
          <w:sz w:val="24"/>
          <w:szCs w:val="24"/>
        </w:rPr>
      </w:pPr>
      <w:r w:rsidRPr="008C0858">
        <w:rPr>
          <w:rFonts w:ascii="Times New Roman" w:hAnsi="Times New Roman" w:cs="Times New Roman"/>
          <w:b/>
          <w:sz w:val="24"/>
          <w:szCs w:val="24"/>
        </w:rPr>
        <w:t xml:space="preserve">3. </w:t>
      </w:r>
      <w:r w:rsidR="00C35ABE" w:rsidRPr="008C0858">
        <w:rPr>
          <w:rFonts w:ascii="Times New Roman" w:hAnsi="Times New Roman" w:cs="Times New Roman"/>
          <w:b/>
          <w:color w:val="000000" w:themeColor="text1"/>
          <w:sz w:val="24"/>
          <w:szCs w:val="24"/>
        </w:rPr>
        <w:t>Вы также узнали о том, что партнер – руководитель задания, и финансовый директор давно и близко знакомы и даже отдыхали прошлым летом вместе с семьями на вилле финансового директора. Какие ДВЕ угрозы независимости возникают из-за этих отношений, и какие меры предосторожности следует принять?</w:t>
      </w:r>
    </w:p>
    <w:p w:rsidR="00C35ABE" w:rsidRPr="008C0858" w:rsidRDefault="00C35ABE" w:rsidP="00C35ABE">
      <w:pPr>
        <w:spacing w:after="0" w:line="240" w:lineRule="auto"/>
        <w:jc w:val="both"/>
        <w:rPr>
          <w:rFonts w:ascii="Times New Roman" w:hAnsi="Times New Roman" w:cs="Times New Roman"/>
          <w:b/>
          <w:color w:val="000000" w:themeColor="text1"/>
          <w:sz w:val="24"/>
          <w:szCs w:val="24"/>
        </w:rPr>
      </w:pPr>
      <w:r w:rsidRPr="008C0858">
        <w:rPr>
          <w:rFonts w:ascii="Times New Roman" w:hAnsi="Times New Roman" w:cs="Times New Roman"/>
          <w:b/>
          <w:color w:val="000000" w:themeColor="text1"/>
          <w:sz w:val="24"/>
          <w:szCs w:val="24"/>
        </w:rPr>
        <w:t xml:space="preserve">                           Угрозы</w:t>
      </w:r>
      <w:r w:rsidRPr="008C0858">
        <w:rPr>
          <w:rFonts w:ascii="Times New Roman" w:hAnsi="Times New Roman" w:cs="Times New Roman"/>
          <w:b/>
          <w:color w:val="000000" w:themeColor="text1"/>
          <w:sz w:val="24"/>
          <w:szCs w:val="24"/>
        </w:rPr>
        <w:tab/>
        <w:t xml:space="preserve">                                Меры предосторожности</w:t>
      </w:r>
    </w:p>
    <w:p w:rsidR="00C35ABE" w:rsidRPr="008C0858" w:rsidRDefault="00533E29" w:rsidP="00C35ABE">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bCs/>
          <w:sz w:val="24"/>
          <w:szCs w:val="24"/>
        </w:rPr>
        <w:t xml:space="preserve">А) </w:t>
      </w:r>
      <w:r w:rsidR="00C35ABE" w:rsidRPr="008C0858">
        <w:rPr>
          <w:rFonts w:ascii="Times New Roman" w:hAnsi="Times New Roman" w:cs="Times New Roman"/>
          <w:color w:val="000000" w:themeColor="text1"/>
          <w:sz w:val="24"/>
          <w:szCs w:val="24"/>
        </w:rPr>
        <w:t xml:space="preserve">Близкое знакомство и </w:t>
      </w:r>
      <w:proofErr w:type="gramStart"/>
      <w:r w:rsidR="00C35ABE" w:rsidRPr="008C0858">
        <w:rPr>
          <w:rFonts w:ascii="Times New Roman" w:hAnsi="Times New Roman" w:cs="Times New Roman"/>
          <w:color w:val="000000" w:themeColor="text1"/>
          <w:sz w:val="24"/>
          <w:szCs w:val="24"/>
        </w:rPr>
        <w:t>личная</w:t>
      </w:r>
      <w:proofErr w:type="gramEnd"/>
      <w:r w:rsidR="00C35ABE" w:rsidRPr="008C0858">
        <w:rPr>
          <w:rFonts w:ascii="Times New Roman" w:hAnsi="Times New Roman" w:cs="Times New Roman"/>
          <w:color w:val="000000" w:themeColor="text1"/>
          <w:sz w:val="24"/>
          <w:szCs w:val="24"/>
        </w:rPr>
        <w:t xml:space="preserve">                      Рахат-Лукум следует отказаться от </w:t>
      </w:r>
    </w:p>
    <w:p w:rsidR="00C35ABE" w:rsidRPr="008C0858" w:rsidRDefault="00C35ABE" w:rsidP="00C35ABE">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заинтересованность                                            задания</w:t>
      </w:r>
    </w:p>
    <w:p w:rsidR="00C35ABE" w:rsidRPr="008C0858" w:rsidRDefault="00940031" w:rsidP="00E86546">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sz w:val="24"/>
          <w:szCs w:val="24"/>
          <w:lang w:val="en-US"/>
        </w:rPr>
        <w:t>B</w:t>
      </w:r>
      <w:r w:rsidR="00533E29" w:rsidRPr="008C0858">
        <w:rPr>
          <w:rFonts w:ascii="Times New Roman" w:hAnsi="Times New Roman"/>
          <w:sz w:val="24"/>
          <w:szCs w:val="24"/>
        </w:rPr>
        <w:t xml:space="preserve">) </w:t>
      </w:r>
      <w:r w:rsidR="00C35ABE" w:rsidRPr="008C0858">
        <w:rPr>
          <w:rFonts w:ascii="Times New Roman" w:hAnsi="Times New Roman" w:cs="Times New Roman"/>
          <w:color w:val="000000" w:themeColor="text1"/>
          <w:sz w:val="24"/>
          <w:szCs w:val="24"/>
        </w:rPr>
        <w:t>Самоконтроль и шантаж                              Ротация партнера – руководителя задания</w:t>
      </w:r>
    </w:p>
    <w:p w:rsidR="00C35ABE" w:rsidRPr="008C0858" w:rsidRDefault="00940031" w:rsidP="00C35ABE">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sz w:val="24"/>
          <w:szCs w:val="24"/>
        </w:rPr>
        <w:t>C</w:t>
      </w:r>
      <w:r w:rsidR="00533E29" w:rsidRPr="008C0858">
        <w:rPr>
          <w:rFonts w:ascii="Times New Roman" w:hAnsi="Times New Roman"/>
          <w:sz w:val="24"/>
          <w:szCs w:val="24"/>
        </w:rPr>
        <w:t xml:space="preserve">) </w:t>
      </w:r>
      <w:r w:rsidR="00C35ABE" w:rsidRPr="008C0858">
        <w:rPr>
          <w:rFonts w:ascii="Times New Roman" w:hAnsi="Times New Roman" w:cs="Times New Roman"/>
          <w:color w:val="000000" w:themeColor="text1"/>
          <w:sz w:val="24"/>
          <w:szCs w:val="24"/>
        </w:rPr>
        <w:t>Самоконтроль и шантаж                              Рахат-Лукум следует отказаться от задания</w:t>
      </w:r>
    </w:p>
    <w:p w:rsidR="00C35ABE" w:rsidRPr="008C0858" w:rsidRDefault="00940031" w:rsidP="00C35ABE">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sz w:val="24"/>
          <w:szCs w:val="24"/>
        </w:rPr>
        <w:t>D</w:t>
      </w:r>
      <w:r w:rsidR="00533E29" w:rsidRPr="008C0858">
        <w:rPr>
          <w:rFonts w:ascii="Times New Roman" w:hAnsi="Times New Roman"/>
          <w:sz w:val="24"/>
          <w:szCs w:val="24"/>
        </w:rPr>
        <w:t xml:space="preserve">) </w:t>
      </w:r>
      <w:r w:rsidR="00C35ABE" w:rsidRPr="008C0858">
        <w:rPr>
          <w:rFonts w:ascii="Times New Roman" w:hAnsi="Times New Roman" w:cs="Times New Roman"/>
          <w:color w:val="000000" w:themeColor="text1"/>
          <w:sz w:val="24"/>
          <w:szCs w:val="24"/>
        </w:rPr>
        <w:t xml:space="preserve">Близкое знакомство и личная                      Ротация партнера – руководителя задания </w:t>
      </w:r>
    </w:p>
    <w:p w:rsidR="005B5DB9" w:rsidRPr="008C0858" w:rsidRDefault="00C35ABE" w:rsidP="00C35ABE">
      <w:pPr>
        <w:spacing w:after="0" w:line="240" w:lineRule="auto"/>
        <w:jc w:val="both"/>
        <w:rPr>
          <w:rFonts w:ascii="Times New Roman" w:hAnsi="Times New Roman"/>
          <w:b/>
          <w:sz w:val="24"/>
          <w:szCs w:val="24"/>
        </w:rPr>
      </w:pPr>
      <w:r w:rsidRPr="008C0858">
        <w:rPr>
          <w:rFonts w:ascii="Times New Roman" w:hAnsi="Times New Roman" w:cs="Times New Roman"/>
          <w:color w:val="000000" w:themeColor="text1"/>
          <w:sz w:val="24"/>
          <w:szCs w:val="24"/>
        </w:rPr>
        <w:t>заинтересованность</w:t>
      </w:r>
    </w:p>
    <w:p w:rsidR="00C35ABE" w:rsidRPr="008C0858" w:rsidRDefault="00C35ABE" w:rsidP="00E86546">
      <w:pPr>
        <w:pStyle w:val="a6"/>
        <w:tabs>
          <w:tab w:val="left" w:pos="284"/>
        </w:tabs>
        <w:spacing w:after="0" w:line="240" w:lineRule="auto"/>
        <w:jc w:val="both"/>
        <w:rPr>
          <w:rFonts w:ascii="Times New Roman" w:hAnsi="Times New Roman"/>
          <w:b/>
          <w:sz w:val="24"/>
          <w:szCs w:val="24"/>
        </w:rPr>
      </w:pPr>
    </w:p>
    <w:p w:rsidR="00362E59" w:rsidRPr="008C0858" w:rsidRDefault="00664BF4" w:rsidP="00362E59">
      <w:pPr>
        <w:pStyle w:val="a6"/>
        <w:tabs>
          <w:tab w:val="left" w:pos="284"/>
        </w:tabs>
        <w:spacing w:after="0" w:line="240" w:lineRule="auto"/>
        <w:jc w:val="both"/>
        <w:rPr>
          <w:rFonts w:ascii="Times New Roman" w:eastAsia="Times New Roman" w:hAnsi="Times New Roman" w:cs="Times New Roman"/>
          <w:b/>
          <w:color w:val="000000" w:themeColor="text1"/>
          <w:sz w:val="24"/>
          <w:szCs w:val="24"/>
        </w:rPr>
      </w:pPr>
      <w:r w:rsidRPr="008C0858">
        <w:rPr>
          <w:rFonts w:ascii="Times New Roman" w:hAnsi="Times New Roman"/>
          <w:b/>
          <w:sz w:val="24"/>
          <w:szCs w:val="24"/>
        </w:rPr>
        <w:t xml:space="preserve">4. </w:t>
      </w:r>
      <w:r w:rsidR="00C218E2" w:rsidRPr="008C0858">
        <w:rPr>
          <w:rFonts w:ascii="Times New Roman" w:eastAsia="Times New Roman" w:hAnsi="Times New Roman"/>
          <w:b/>
          <w:sz w:val="24"/>
          <w:szCs w:val="24"/>
          <w:lang w:eastAsia="ru-RU"/>
        </w:rPr>
        <w:tab/>
      </w:r>
      <w:r w:rsidR="00362E59" w:rsidRPr="008C0858">
        <w:rPr>
          <w:rFonts w:ascii="Times New Roman" w:eastAsia="Times New Roman" w:hAnsi="Times New Roman" w:cs="Times New Roman"/>
          <w:b/>
          <w:color w:val="000000" w:themeColor="text1"/>
          <w:sz w:val="24"/>
          <w:szCs w:val="24"/>
        </w:rPr>
        <w:t>Выберите верный ответ:</w:t>
      </w:r>
    </w:p>
    <w:p w:rsidR="00362E59" w:rsidRPr="008C0858" w:rsidRDefault="00533E29" w:rsidP="00362E59">
      <w:pPr>
        <w:pStyle w:val="a6"/>
        <w:tabs>
          <w:tab w:val="left" w:pos="284"/>
        </w:tabs>
        <w:spacing w:after="0" w:line="240" w:lineRule="auto"/>
        <w:jc w:val="both"/>
        <w:rPr>
          <w:rFonts w:ascii="Times New Roman" w:eastAsia="Times New Roman" w:hAnsi="Times New Roman" w:cs="Times New Roman"/>
          <w:color w:val="000000" w:themeColor="text1"/>
          <w:sz w:val="24"/>
          <w:szCs w:val="24"/>
        </w:rPr>
      </w:pPr>
      <w:r w:rsidRPr="008C0858">
        <w:rPr>
          <w:rFonts w:ascii="Times New Roman" w:hAnsi="Times New Roman"/>
          <w:sz w:val="24"/>
          <w:szCs w:val="24"/>
        </w:rPr>
        <w:t>А</w:t>
      </w:r>
      <w:r w:rsidR="005D6D3E" w:rsidRPr="008C0858">
        <w:rPr>
          <w:rFonts w:ascii="Times New Roman" w:hAnsi="Times New Roman"/>
          <w:sz w:val="24"/>
          <w:szCs w:val="24"/>
        </w:rPr>
        <w:t>)</w:t>
      </w:r>
      <w:r w:rsidR="00620891" w:rsidRPr="008C0858">
        <w:rPr>
          <w:rFonts w:ascii="Times New Roman" w:hAnsi="Times New Roman"/>
          <w:color w:val="000000" w:themeColor="text1"/>
          <w:sz w:val="24"/>
          <w:szCs w:val="24"/>
        </w:rPr>
        <w:t xml:space="preserve"> </w:t>
      </w:r>
      <w:r w:rsidR="00362E59" w:rsidRPr="008C0858">
        <w:rPr>
          <w:rFonts w:ascii="Times New Roman" w:eastAsia="Times New Roman" w:hAnsi="Times New Roman" w:cs="Times New Roman"/>
          <w:color w:val="000000" w:themeColor="text1"/>
          <w:sz w:val="24"/>
          <w:szCs w:val="24"/>
        </w:rPr>
        <w:t>Ожидается, что бухгалтеры будут поощрять и продвигать в организации культуру, основанную на этике, в той степени, в которой они могут это сделать, с учетом своего положения и стажа в организации</w:t>
      </w:r>
    </w:p>
    <w:p w:rsidR="00362E59" w:rsidRPr="008C0858" w:rsidRDefault="00940031" w:rsidP="00362E59">
      <w:pPr>
        <w:pStyle w:val="a6"/>
        <w:tabs>
          <w:tab w:val="left" w:pos="284"/>
        </w:tabs>
        <w:spacing w:after="0" w:line="240" w:lineRule="auto"/>
        <w:jc w:val="both"/>
        <w:rPr>
          <w:rFonts w:ascii="Times New Roman" w:eastAsia="Times New Roman" w:hAnsi="Times New Roman" w:cs="Times New Roman"/>
          <w:color w:val="000000" w:themeColor="text1"/>
          <w:sz w:val="24"/>
          <w:szCs w:val="24"/>
        </w:rPr>
      </w:pPr>
      <w:r w:rsidRPr="008C0858">
        <w:rPr>
          <w:rFonts w:ascii="Times New Roman" w:hAnsi="Times New Roman"/>
          <w:sz w:val="24"/>
          <w:szCs w:val="24"/>
          <w:lang w:val="en-US"/>
        </w:rPr>
        <w:t>B</w:t>
      </w:r>
      <w:r w:rsidR="00533E29" w:rsidRPr="008C0858">
        <w:rPr>
          <w:rFonts w:ascii="Times New Roman" w:hAnsi="Times New Roman"/>
          <w:sz w:val="24"/>
          <w:szCs w:val="24"/>
        </w:rPr>
        <w:t xml:space="preserve">) </w:t>
      </w:r>
      <w:r w:rsidR="00362E59" w:rsidRPr="008C0858">
        <w:rPr>
          <w:rFonts w:ascii="Times New Roman" w:eastAsia="Times New Roman" w:hAnsi="Times New Roman" w:cs="Times New Roman"/>
          <w:color w:val="000000" w:themeColor="text1"/>
          <w:sz w:val="24"/>
          <w:szCs w:val="24"/>
        </w:rPr>
        <w:t>Ожидается, что бухгалтеры будут поощрять и продвигать в организации культуру, основанную на взаимной выгоде, в той степени, в которой они могут это сделать, с учетом своего положения и стажа в организации</w:t>
      </w:r>
    </w:p>
    <w:p w:rsidR="00362E59" w:rsidRPr="008C0858" w:rsidRDefault="00940031" w:rsidP="00362E59">
      <w:pPr>
        <w:pStyle w:val="a6"/>
        <w:tabs>
          <w:tab w:val="left" w:pos="284"/>
        </w:tabs>
        <w:spacing w:after="0" w:line="240" w:lineRule="auto"/>
        <w:jc w:val="both"/>
        <w:rPr>
          <w:rFonts w:ascii="Times New Roman" w:eastAsia="Times New Roman" w:hAnsi="Times New Roman" w:cs="Times New Roman"/>
          <w:color w:val="000000" w:themeColor="text1"/>
          <w:sz w:val="24"/>
          <w:szCs w:val="24"/>
        </w:rPr>
      </w:pPr>
      <w:r w:rsidRPr="008C0858">
        <w:rPr>
          <w:rFonts w:ascii="Times New Roman" w:hAnsi="Times New Roman"/>
          <w:sz w:val="24"/>
          <w:szCs w:val="24"/>
          <w:lang w:val="en-US"/>
        </w:rPr>
        <w:t>C</w:t>
      </w:r>
      <w:r w:rsidR="00533E29" w:rsidRPr="008C0858">
        <w:rPr>
          <w:rFonts w:ascii="Times New Roman" w:hAnsi="Times New Roman"/>
          <w:sz w:val="24"/>
          <w:szCs w:val="24"/>
        </w:rPr>
        <w:t xml:space="preserve">) </w:t>
      </w:r>
      <w:r w:rsidR="00362E59" w:rsidRPr="008C0858">
        <w:rPr>
          <w:rFonts w:ascii="Times New Roman" w:eastAsia="Times New Roman" w:hAnsi="Times New Roman" w:cs="Times New Roman"/>
          <w:color w:val="000000" w:themeColor="text1"/>
          <w:sz w:val="24"/>
          <w:szCs w:val="24"/>
        </w:rPr>
        <w:t>Ожидается, что бухгалтеры будут поощрять и продвигать в организации культуру, основанную на взаимном уважении, в той степени, в которой они могут это сделать, с учетом своего положения и стажа в организации</w:t>
      </w:r>
    </w:p>
    <w:p w:rsidR="00907A65" w:rsidRPr="008C0858" w:rsidRDefault="00940031" w:rsidP="00362E59">
      <w:pPr>
        <w:pStyle w:val="a6"/>
        <w:tabs>
          <w:tab w:val="left" w:pos="284"/>
        </w:tabs>
        <w:spacing w:after="0" w:line="240" w:lineRule="auto"/>
        <w:jc w:val="both"/>
        <w:rPr>
          <w:rFonts w:ascii="Times New Roman" w:hAnsi="Times New Roman"/>
          <w:sz w:val="24"/>
          <w:szCs w:val="24"/>
        </w:rPr>
      </w:pPr>
      <w:r w:rsidRPr="008C0858">
        <w:rPr>
          <w:rFonts w:ascii="Times New Roman" w:hAnsi="Times New Roman"/>
          <w:bCs/>
          <w:sz w:val="24"/>
          <w:szCs w:val="24"/>
          <w:lang w:val="en-US"/>
        </w:rPr>
        <w:t>D</w:t>
      </w:r>
      <w:r w:rsidR="00533E29" w:rsidRPr="008C0858">
        <w:rPr>
          <w:rFonts w:ascii="Times New Roman" w:hAnsi="Times New Roman"/>
          <w:bCs/>
          <w:sz w:val="24"/>
          <w:szCs w:val="24"/>
        </w:rPr>
        <w:t xml:space="preserve">) </w:t>
      </w:r>
      <w:r w:rsidR="00362E59" w:rsidRPr="008C0858">
        <w:rPr>
          <w:rFonts w:ascii="Times New Roman" w:eastAsia="Times New Roman" w:hAnsi="Times New Roman" w:cs="Times New Roman"/>
          <w:color w:val="000000" w:themeColor="text1"/>
          <w:sz w:val="24"/>
          <w:szCs w:val="24"/>
        </w:rPr>
        <w:t>Ожидается, что бухгалтеры будут поощрять и продвигать в организации культуру, основанную на субординации должностей сотрудников, в той степени, в которой они могут это сделать, с учетом своего положения и стажа в организации</w:t>
      </w:r>
    </w:p>
    <w:p w:rsidR="00C834B2" w:rsidRPr="008C0858" w:rsidRDefault="00C834B2" w:rsidP="00E86546">
      <w:pPr>
        <w:pStyle w:val="a5"/>
        <w:spacing w:after="0" w:line="240" w:lineRule="auto"/>
        <w:ind w:left="0"/>
        <w:jc w:val="both"/>
        <w:rPr>
          <w:rFonts w:ascii="Times New Roman" w:hAnsi="Times New Roman"/>
          <w:sz w:val="24"/>
          <w:szCs w:val="24"/>
        </w:rPr>
      </w:pPr>
    </w:p>
    <w:p w:rsidR="00324F51" w:rsidRPr="008C0858" w:rsidRDefault="00664BF4" w:rsidP="00324F51">
      <w:pPr>
        <w:spacing w:after="0" w:line="240" w:lineRule="auto"/>
        <w:jc w:val="both"/>
        <w:rPr>
          <w:rFonts w:ascii="Times New Roman" w:hAnsi="Times New Roman" w:cs="Times New Roman"/>
          <w:b/>
          <w:color w:val="000000" w:themeColor="text1"/>
          <w:sz w:val="24"/>
          <w:szCs w:val="24"/>
        </w:rPr>
      </w:pPr>
      <w:r w:rsidRPr="008C0858">
        <w:rPr>
          <w:rFonts w:ascii="Times New Roman" w:eastAsia="Calibri" w:hAnsi="Times New Roman" w:cs="Times New Roman"/>
          <w:b/>
          <w:sz w:val="24"/>
          <w:szCs w:val="24"/>
        </w:rPr>
        <w:t xml:space="preserve">5. </w:t>
      </w:r>
      <w:r w:rsidR="00324F51" w:rsidRPr="008C0858">
        <w:rPr>
          <w:rFonts w:ascii="Times New Roman" w:hAnsi="Times New Roman" w:cs="Times New Roman"/>
          <w:b/>
          <w:color w:val="000000" w:themeColor="text1"/>
          <w:sz w:val="24"/>
          <w:szCs w:val="24"/>
        </w:rPr>
        <w:t>При подготовке или представлении информации профессиональный бухгалтер должен:</w:t>
      </w:r>
    </w:p>
    <w:p w:rsidR="00324F51" w:rsidRPr="008C0858" w:rsidRDefault="00324F51" w:rsidP="00324F51">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а)</w:t>
      </w:r>
      <w:r w:rsidRPr="008C0858">
        <w:rPr>
          <w:rFonts w:ascii="Times New Roman" w:hAnsi="Times New Roman" w:cs="Times New Roman"/>
          <w:color w:val="000000" w:themeColor="text1"/>
          <w:sz w:val="24"/>
          <w:szCs w:val="24"/>
        </w:rPr>
        <w:tab/>
        <w:t>Подготовить или представить информацию в соответствии с соответствующей системой отчетности, если применимо</w:t>
      </w:r>
    </w:p>
    <w:p w:rsidR="00324F51" w:rsidRPr="008C0858" w:rsidRDefault="00324F51" w:rsidP="00324F51">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 xml:space="preserve">б) </w:t>
      </w:r>
      <w:r w:rsidRPr="008C0858">
        <w:rPr>
          <w:rFonts w:ascii="Times New Roman" w:hAnsi="Times New Roman" w:cs="Times New Roman"/>
          <w:color w:val="000000" w:themeColor="text1"/>
          <w:sz w:val="24"/>
          <w:szCs w:val="24"/>
        </w:rPr>
        <w:tab/>
        <w:t>Подготавливать или представлять информацию таким образом, чтобы не вводить в заблуждение</w:t>
      </w:r>
    </w:p>
    <w:p w:rsidR="00324F51" w:rsidRPr="008C0858" w:rsidRDefault="00324F51" w:rsidP="00324F51">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lastRenderedPageBreak/>
        <w:t xml:space="preserve">в) </w:t>
      </w:r>
      <w:r w:rsidRPr="008C0858">
        <w:rPr>
          <w:rFonts w:ascii="Times New Roman" w:hAnsi="Times New Roman" w:cs="Times New Roman"/>
          <w:color w:val="000000" w:themeColor="text1"/>
          <w:sz w:val="24"/>
          <w:szCs w:val="24"/>
        </w:rPr>
        <w:tab/>
        <w:t>Подготавливать или представлять информацию таким образом, чтобы ненадлежащим образом не влиять на договорные или нормативные результаты</w:t>
      </w:r>
    </w:p>
    <w:p w:rsidR="00324F51" w:rsidRPr="008C0858" w:rsidRDefault="00811127" w:rsidP="00324F51">
      <w:pPr>
        <w:spacing w:after="0" w:line="240" w:lineRule="auto"/>
        <w:jc w:val="both"/>
        <w:rPr>
          <w:rFonts w:ascii="Times New Roman" w:hAnsi="Times New Roman"/>
          <w:color w:val="000000" w:themeColor="text1"/>
          <w:sz w:val="24"/>
          <w:szCs w:val="24"/>
        </w:rPr>
      </w:pPr>
      <w:r w:rsidRPr="008C0858">
        <w:rPr>
          <w:rFonts w:ascii="Times New Roman" w:eastAsia="Times New Roman" w:hAnsi="Times New Roman"/>
          <w:sz w:val="24"/>
          <w:szCs w:val="24"/>
          <w:lang w:eastAsia="ru-RU"/>
        </w:rPr>
        <w:t xml:space="preserve">А) </w:t>
      </w:r>
      <w:r w:rsidR="00324F51" w:rsidRPr="008C0858">
        <w:rPr>
          <w:rFonts w:ascii="Times New Roman" w:hAnsi="Times New Roman"/>
          <w:color w:val="000000" w:themeColor="text1"/>
          <w:sz w:val="24"/>
          <w:szCs w:val="24"/>
        </w:rPr>
        <w:t xml:space="preserve">а, </w:t>
      </w:r>
      <w:proofErr w:type="gramStart"/>
      <w:r w:rsidR="00324F51" w:rsidRPr="008C0858">
        <w:rPr>
          <w:rFonts w:ascii="Times New Roman" w:hAnsi="Times New Roman"/>
          <w:color w:val="000000" w:themeColor="text1"/>
          <w:sz w:val="24"/>
          <w:szCs w:val="24"/>
        </w:rPr>
        <w:t>б</w:t>
      </w:r>
      <w:proofErr w:type="gramEnd"/>
      <w:r w:rsidR="00324F51" w:rsidRPr="008C0858">
        <w:rPr>
          <w:rFonts w:ascii="Times New Roman" w:hAnsi="Times New Roman"/>
          <w:color w:val="000000" w:themeColor="text1"/>
          <w:sz w:val="24"/>
          <w:szCs w:val="24"/>
        </w:rPr>
        <w:t>, в</w:t>
      </w:r>
    </w:p>
    <w:p w:rsidR="00E86546" w:rsidRPr="008C0858" w:rsidRDefault="00940031" w:rsidP="00324F51">
      <w:pPr>
        <w:spacing w:after="0" w:line="240" w:lineRule="auto"/>
        <w:jc w:val="both"/>
        <w:rPr>
          <w:rFonts w:ascii="Times New Roman" w:hAnsi="Times New Roman"/>
          <w:color w:val="000000" w:themeColor="text1"/>
          <w:sz w:val="24"/>
          <w:szCs w:val="24"/>
        </w:rPr>
      </w:pPr>
      <w:r w:rsidRPr="008C0858">
        <w:rPr>
          <w:rFonts w:ascii="Times New Roman" w:eastAsia="Times New Roman" w:hAnsi="Times New Roman"/>
          <w:sz w:val="24"/>
          <w:szCs w:val="24"/>
          <w:lang w:val="en-US" w:eastAsia="ru-RU"/>
        </w:rPr>
        <w:t>B</w:t>
      </w:r>
      <w:r w:rsidR="00811127" w:rsidRPr="008C0858">
        <w:rPr>
          <w:rFonts w:ascii="Times New Roman" w:eastAsia="Times New Roman" w:hAnsi="Times New Roman"/>
          <w:sz w:val="24"/>
          <w:szCs w:val="24"/>
          <w:lang w:eastAsia="ru-RU"/>
        </w:rPr>
        <w:t xml:space="preserve">) </w:t>
      </w:r>
      <w:proofErr w:type="gramStart"/>
      <w:r w:rsidR="00E86546" w:rsidRPr="008C0858">
        <w:rPr>
          <w:rFonts w:ascii="Times New Roman" w:hAnsi="Times New Roman"/>
          <w:color w:val="000000" w:themeColor="text1"/>
          <w:sz w:val="24"/>
          <w:szCs w:val="24"/>
        </w:rPr>
        <w:t>а</w:t>
      </w:r>
      <w:proofErr w:type="gramEnd"/>
      <w:r w:rsidR="00E86546" w:rsidRPr="008C0858">
        <w:rPr>
          <w:rFonts w:ascii="Times New Roman" w:hAnsi="Times New Roman"/>
          <w:color w:val="000000" w:themeColor="text1"/>
          <w:sz w:val="24"/>
          <w:szCs w:val="24"/>
        </w:rPr>
        <w:t xml:space="preserve"> и б</w:t>
      </w:r>
    </w:p>
    <w:p w:rsidR="00E86546" w:rsidRPr="008C0858" w:rsidRDefault="00940031" w:rsidP="00E86546">
      <w:pPr>
        <w:pStyle w:val="a5"/>
        <w:spacing w:after="0" w:line="240" w:lineRule="auto"/>
        <w:ind w:left="0"/>
        <w:jc w:val="both"/>
        <w:rPr>
          <w:rFonts w:ascii="Times New Roman" w:hAnsi="Times New Roman"/>
          <w:color w:val="000000" w:themeColor="text1"/>
          <w:sz w:val="24"/>
          <w:szCs w:val="24"/>
        </w:rPr>
      </w:pPr>
      <w:r w:rsidRPr="008C0858">
        <w:rPr>
          <w:rFonts w:ascii="Times New Roman" w:eastAsia="Times New Roman" w:hAnsi="Times New Roman"/>
          <w:sz w:val="24"/>
          <w:szCs w:val="24"/>
          <w:lang w:val="en-US" w:eastAsia="ru-RU"/>
        </w:rPr>
        <w:t>C</w:t>
      </w:r>
      <w:r w:rsidR="00811127" w:rsidRPr="008C0858">
        <w:rPr>
          <w:rFonts w:ascii="Times New Roman" w:eastAsia="Times New Roman" w:hAnsi="Times New Roman"/>
          <w:sz w:val="24"/>
          <w:szCs w:val="24"/>
          <w:lang w:eastAsia="ru-RU"/>
        </w:rPr>
        <w:t xml:space="preserve">) </w:t>
      </w:r>
      <w:proofErr w:type="gramStart"/>
      <w:r w:rsidR="00E86546" w:rsidRPr="008C0858">
        <w:rPr>
          <w:rFonts w:ascii="Times New Roman" w:hAnsi="Times New Roman"/>
          <w:color w:val="000000" w:themeColor="text1"/>
          <w:sz w:val="24"/>
          <w:szCs w:val="24"/>
        </w:rPr>
        <w:t>а</w:t>
      </w:r>
      <w:proofErr w:type="gramEnd"/>
      <w:r w:rsidR="00E86546" w:rsidRPr="008C0858">
        <w:rPr>
          <w:rFonts w:ascii="Times New Roman" w:hAnsi="Times New Roman"/>
          <w:color w:val="000000" w:themeColor="text1"/>
          <w:sz w:val="24"/>
          <w:szCs w:val="24"/>
        </w:rPr>
        <w:t xml:space="preserve"> и в</w:t>
      </w:r>
    </w:p>
    <w:p w:rsidR="00E86546" w:rsidRPr="008C0858" w:rsidRDefault="00940031" w:rsidP="00E86546">
      <w:pPr>
        <w:pStyle w:val="a5"/>
        <w:spacing w:after="0" w:line="240" w:lineRule="auto"/>
        <w:ind w:left="0"/>
        <w:jc w:val="both"/>
        <w:rPr>
          <w:rFonts w:ascii="Times New Roman" w:hAnsi="Times New Roman"/>
          <w:color w:val="000000" w:themeColor="text1"/>
          <w:sz w:val="24"/>
          <w:szCs w:val="24"/>
        </w:rPr>
      </w:pPr>
      <w:r w:rsidRPr="008C0858">
        <w:rPr>
          <w:rFonts w:ascii="Times New Roman" w:eastAsia="Times New Roman" w:hAnsi="Times New Roman"/>
          <w:sz w:val="24"/>
          <w:szCs w:val="24"/>
          <w:lang w:val="en-US" w:eastAsia="ru-RU"/>
        </w:rPr>
        <w:t>D</w:t>
      </w:r>
      <w:r w:rsidR="00811127" w:rsidRPr="008C0858">
        <w:rPr>
          <w:rFonts w:ascii="Times New Roman" w:eastAsia="Times New Roman" w:hAnsi="Times New Roman"/>
          <w:sz w:val="24"/>
          <w:szCs w:val="24"/>
          <w:lang w:eastAsia="ru-RU"/>
        </w:rPr>
        <w:t xml:space="preserve">) </w:t>
      </w:r>
      <w:proofErr w:type="gramStart"/>
      <w:r w:rsidR="00E86546" w:rsidRPr="008C0858">
        <w:rPr>
          <w:rFonts w:ascii="Times New Roman" w:hAnsi="Times New Roman"/>
          <w:color w:val="000000" w:themeColor="text1"/>
          <w:sz w:val="24"/>
          <w:szCs w:val="24"/>
        </w:rPr>
        <w:t>б</w:t>
      </w:r>
      <w:proofErr w:type="gramEnd"/>
      <w:r w:rsidR="00E86546" w:rsidRPr="008C0858">
        <w:rPr>
          <w:rFonts w:ascii="Times New Roman" w:hAnsi="Times New Roman"/>
          <w:color w:val="000000" w:themeColor="text1"/>
          <w:sz w:val="24"/>
          <w:szCs w:val="24"/>
        </w:rPr>
        <w:t xml:space="preserve"> и в</w:t>
      </w:r>
    </w:p>
    <w:p w:rsidR="00AF210B" w:rsidRPr="008C0858" w:rsidRDefault="00AF210B" w:rsidP="00E86546">
      <w:pPr>
        <w:spacing w:after="0" w:line="240" w:lineRule="auto"/>
        <w:jc w:val="both"/>
        <w:rPr>
          <w:rFonts w:ascii="Times New Roman" w:hAnsi="Times New Roman"/>
          <w:color w:val="000000" w:themeColor="text1"/>
          <w:sz w:val="24"/>
          <w:szCs w:val="24"/>
        </w:rPr>
      </w:pPr>
    </w:p>
    <w:p w:rsidR="00324F51" w:rsidRPr="008C0858" w:rsidRDefault="00664BF4" w:rsidP="00324F51">
      <w:pPr>
        <w:spacing w:after="0" w:line="240" w:lineRule="auto"/>
        <w:jc w:val="both"/>
        <w:rPr>
          <w:rFonts w:ascii="Times New Roman" w:hAnsi="Times New Roman" w:cs="Times New Roman"/>
          <w:b/>
          <w:color w:val="000000" w:themeColor="text1"/>
          <w:sz w:val="24"/>
          <w:szCs w:val="24"/>
        </w:rPr>
      </w:pPr>
      <w:r w:rsidRPr="008C0858">
        <w:rPr>
          <w:rFonts w:ascii="Times New Roman" w:hAnsi="Times New Roman"/>
          <w:b/>
          <w:sz w:val="24"/>
          <w:szCs w:val="24"/>
        </w:rPr>
        <w:t xml:space="preserve">6. </w:t>
      </w:r>
      <w:r w:rsidR="00324F51" w:rsidRPr="008C0858">
        <w:rPr>
          <w:rFonts w:ascii="Times New Roman" w:hAnsi="Times New Roman" w:cs="Times New Roman"/>
          <w:b/>
          <w:color w:val="000000" w:themeColor="text1"/>
          <w:sz w:val="24"/>
          <w:szCs w:val="24"/>
        </w:rPr>
        <w:t xml:space="preserve">Выберите верный ответ: </w:t>
      </w:r>
    </w:p>
    <w:p w:rsidR="00324F51" w:rsidRPr="008C0858" w:rsidRDefault="00811127" w:rsidP="00324F51">
      <w:pPr>
        <w:spacing w:after="0" w:line="240" w:lineRule="auto"/>
        <w:jc w:val="both"/>
        <w:rPr>
          <w:rFonts w:ascii="Times New Roman" w:hAnsi="Times New Roman"/>
          <w:color w:val="000000" w:themeColor="text1"/>
          <w:sz w:val="24"/>
          <w:szCs w:val="24"/>
          <w:u w:val="single"/>
        </w:rPr>
      </w:pPr>
      <w:r w:rsidRPr="008C0858">
        <w:rPr>
          <w:rFonts w:ascii="Times New Roman" w:hAnsi="Times New Roman"/>
          <w:bCs/>
          <w:sz w:val="24"/>
          <w:szCs w:val="24"/>
        </w:rPr>
        <w:t xml:space="preserve">А) </w:t>
      </w:r>
      <w:r w:rsidR="00324F51" w:rsidRPr="008C0858">
        <w:rPr>
          <w:rFonts w:ascii="Times New Roman" w:hAnsi="Times New Roman"/>
          <w:color w:val="000000" w:themeColor="text1"/>
          <w:sz w:val="24"/>
          <w:szCs w:val="24"/>
        </w:rPr>
        <w:t>Если фирма является членом сети, профессиональный бухгалтер может учитывать конфликты интересов, которые, по мнению бухгалтера, могут существовать или возникать из-за интересов и взаимоотношений сетевой фирмы</w:t>
      </w:r>
    </w:p>
    <w:p w:rsidR="00324F51" w:rsidRPr="008C0858" w:rsidRDefault="00940031" w:rsidP="00324F51">
      <w:pPr>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lang w:val="en-US"/>
        </w:rPr>
        <w:t>B</w:t>
      </w:r>
      <w:r w:rsidR="00811127" w:rsidRPr="008C0858">
        <w:rPr>
          <w:rFonts w:ascii="Times New Roman" w:hAnsi="Times New Roman"/>
          <w:sz w:val="24"/>
          <w:szCs w:val="24"/>
        </w:rPr>
        <w:t xml:space="preserve">) </w:t>
      </w:r>
      <w:r w:rsidR="00324F51" w:rsidRPr="008C0858">
        <w:rPr>
          <w:rFonts w:ascii="Times New Roman" w:hAnsi="Times New Roman"/>
          <w:color w:val="000000" w:themeColor="text1"/>
          <w:sz w:val="24"/>
          <w:szCs w:val="24"/>
        </w:rPr>
        <w:t>Если фирма является членом сети, профессиональный бухгалтер не должен учитывать конфликты интересов, которые, по мнению бухгалтера, могут существовать или возникать из-за интересов и взаимоотношений сетевой фирмы</w:t>
      </w:r>
    </w:p>
    <w:p w:rsidR="00324F51" w:rsidRPr="008C0858" w:rsidRDefault="00940031" w:rsidP="00324F51">
      <w:pPr>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lang w:val="en-US"/>
        </w:rPr>
        <w:t>C</w:t>
      </w:r>
      <w:r w:rsidR="00F60F30" w:rsidRPr="008C0858">
        <w:rPr>
          <w:rFonts w:ascii="Times New Roman" w:hAnsi="Times New Roman"/>
          <w:sz w:val="24"/>
          <w:szCs w:val="24"/>
        </w:rPr>
        <w:t xml:space="preserve">) </w:t>
      </w:r>
      <w:r w:rsidR="00324F51" w:rsidRPr="008C0858">
        <w:rPr>
          <w:rFonts w:ascii="Times New Roman" w:hAnsi="Times New Roman"/>
          <w:color w:val="000000" w:themeColor="text1"/>
          <w:sz w:val="24"/>
          <w:szCs w:val="24"/>
        </w:rPr>
        <w:t>Если фирма является членом сети, профессиональный бухгалтер должен учитывать конфликты интересов, которые, по мнению бухгалтера, могут существовать или возникать из-за интересов и взаимоотношений сетевой фирмы</w:t>
      </w:r>
    </w:p>
    <w:p w:rsidR="00D71661" w:rsidRPr="008C0858" w:rsidRDefault="00940031" w:rsidP="00D0575C">
      <w:pPr>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lang w:val="en-US"/>
        </w:rPr>
        <w:t>D</w:t>
      </w:r>
      <w:r w:rsidR="00811127" w:rsidRPr="008C0858">
        <w:rPr>
          <w:rFonts w:ascii="Times New Roman" w:hAnsi="Times New Roman"/>
          <w:sz w:val="24"/>
          <w:szCs w:val="24"/>
        </w:rPr>
        <w:t xml:space="preserve">) </w:t>
      </w:r>
      <w:r w:rsidR="00362E59" w:rsidRPr="008C0858">
        <w:rPr>
          <w:rFonts w:ascii="Times New Roman" w:hAnsi="Times New Roman"/>
          <w:color w:val="000000" w:themeColor="text1"/>
          <w:sz w:val="24"/>
          <w:szCs w:val="24"/>
        </w:rPr>
        <w:t>Если фирма является членом сети, профессиональный бухгалтер имеет право учитывать конфликты интересов, которые, по мнению бухгалтера, могут существовать или возникать из-за интересов и взаимоотношений сетевой фирмы</w:t>
      </w:r>
    </w:p>
    <w:p w:rsidR="00362E59" w:rsidRPr="008C0858" w:rsidRDefault="00362E59" w:rsidP="00D0575C">
      <w:pPr>
        <w:spacing w:after="0" w:line="240" w:lineRule="auto"/>
        <w:jc w:val="both"/>
        <w:rPr>
          <w:rFonts w:ascii="Times New Roman" w:hAnsi="Times New Roman" w:cs="Times New Roman"/>
          <w:b/>
          <w:sz w:val="24"/>
          <w:szCs w:val="24"/>
        </w:rPr>
      </w:pPr>
    </w:p>
    <w:p w:rsidR="00324F51" w:rsidRPr="008C0858" w:rsidRDefault="00513EF2" w:rsidP="00324F51">
      <w:pPr>
        <w:spacing w:after="0" w:line="240" w:lineRule="auto"/>
        <w:jc w:val="both"/>
        <w:rPr>
          <w:rFonts w:ascii="Times New Roman" w:hAnsi="Times New Roman" w:cs="Times New Roman"/>
          <w:b/>
          <w:color w:val="000000" w:themeColor="text1"/>
          <w:sz w:val="24"/>
          <w:szCs w:val="24"/>
        </w:rPr>
      </w:pPr>
      <w:r w:rsidRPr="008C0858">
        <w:rPr>
          <w:rFonts w:ascii="Times New Roman" w:hAnsi="Times New Roman"/>
          <w:b/>
          <w:sz w:val="24"/>
          <w:szCs w:val="24"/>
        </w:rPr>
        <w:t xml:space="preserve">7. </w:t>
      </w:r>
      <w:r w:rsidR="00324F51" w:rsidRPr="008C0858">
        <w:rPr>
          <w:rFonts w:ascii="Times New Roman" w:hAnsi="Times New Roman" w:cs="Times New Roman"/>
          <w:b/>
          <w:color w:val="000000" w:themeColor="text1"/>
          <w:sz w:val="24"/>
          <w:szCs w:val="24"/>
        </w:rPr>
        <w:t>Выберите верный ответ:</w:t>
      </w:r>
    </w:p>
    <w:p w:rsidR="00324F51" w:rsidRPr="008C0858" w:rsidRDefault="00811127" w:rsidP="00324F51">
      <w:pPr>
        <w:spacing w:after="0" w:line="240" w:lineRule="auto"/>
        <w:jc w:val="both"/>
        <w:rPr>
          <w:rFonts w:ascii="Times New Roman" w:eastAsia="Times New Roman" w:hAnsi="Times New Roman"/>
          <w:color w:val="000000" w:themeColor="text1"/>
          <w:spacing w:val="-1"/>
          <w:sz w:val="24"/>
          <w:szCs w:val="24"/>
        </w:rPr>
      </w:pPr>
      <w:r w:rsidRPr="008C0858">
        <w:rPr>
          <w:rFonts w:ascii="Times New Roman" w:hAnsi="Times New Roman"/>
          <w:sz w:val="24"/>
          <w:szCs w:val="24"/>
        </w:rPr>
        <w:t xml:space="preserve">А) </w:t>
      </w:r>
      <w:r w:rsidR="00324F51" w:rsidRPr="008C0858">
        <w:rPr>
          <w:rFonts w:ascii="Times New Roman" w:eastAsia="Times New Roman" w:hAnsi="Times New Roman"/>
          <w:color w:val="000000" w:themeColor="text1"/>
          <w:spacing w:val="-1"/>
          <w:sz w:val="24"/>
          <w:szCs w:val="24"/>
        </w:rPr>
        <w:t>Когда судебный процесс профессионального бухгалтера с заказчиком возникает или кажется вероятным, создается угроза самопроверки;</w:t>
      </w:r>
    </w:p>
    <w:p w:rsidR="00324F51" w:rsidRPr="008C0858" w:rsidRDefault="00940031" w:rsidP="00324F51">
      <w:pPr>
        <w:spacing w:after="0" w:line="240" w:lineRule="auto"/>
        <w:jc w:val="both"/>
        <w:rPr>
          <w:rFonts w:ascii="Times New Roman" w:eastAsia="Times New Roman" w:hAnsi="Times New Roman"/>
          <w:color w:val="000000" w:themeColor="text1"/>
          <w:spacing w:val="-1"/>
          <w:sz w:val="24"/>
          <w:szCs w:val="24"/>
        </w:rPr>
      </w:pPr>
      <w:r w:rsidRPr="008C0858">
        <w:rPr>
          <w:rFonts w:ascii="Times New Roman" w:hAnsi="Times New Roman"/>
          <w:sz w:val="24"/>
          <w:szCs w:val="24"/>
          <w:lang w:val="en-US"/>
        </w:rPr>
        <w:t>B</w:t>
      </w:r>
      <w:r w:rsidR="00811127" w:rsidRPr="008C0858">
        <w:rPr>
          <w:rFonts w:ascii="Times New Roman" w:hAnsi="Times New Roman"/>
          <w:sz w:val="24"/>
          <w:szCs w:val="24"/>
        </w:rPr>
        <w:t xml:space="preserve">) </w:t>
      </w:r>
      <w:r w:rsidR="00324F51" w:rsidRPr="008C0858">
        <w:rPr>
          <w:rFonts w:ascii="Times New Roman" w:eastAsia="Times New Roman" w:hAnsi="Times New Roman"/>
          <w:color w:val="000000" w:themeColor="text1"/>
          <w:spacing w:val="-1"/>
          <w:sz w:val="24"/>
          <w:szCs w:val="24"/>
        </w:rPr>
        <w:t>Когда судебный процесс профессионального бухгалтера с заказчиком возникает или кажется вероятным, создается угроза личной заинтересованности и запугивания;</w:t>
      </w:r>
    </w:p>
    <w:p w:rsidR="00324F51" w:rsidRPr="008C0858" w:rsidRDefault="00940031" w:rsidP="00324F51">
      <w:pPr>
        <w:spacing w:after="0" w:line="240" w:lineRule="auto"/>
        <w:jc w:val="both"/>
        <w:rPr>
          <w:rFonts w:ascii="Times New Roman" w:eastAsia="Times New Roman" w:hAnsi="Times New Roman"/>
          <w:color w:val="000000" w:themeColor="text1"/>
          <w:sz w:val="24"/>
          <w:szCs w:val="24"/>
        </w:rPr>
      </w:pPr>
      <w:r w:rsidRPr="008C0858">
        <w:rPr>
          <w:rFonts w:ascii="Times New Roman" w:hAnsi="Times New Roman"/>
          <w:sz w:val="24"/>
          <w:szCs w:val="24"/>
          <w:lang w:val="en-US"/>
        </w:rPr>
        <w:t>C</w:t>
      </w:r>
      <w:r w:rsidR="00811127" w:rsidRPr="008C0858">
        <w:rPr>
          <w:rFonts w:ascii="Times New Roman" w:hAnsi="Times New Roman"/>
          <w:sz w:val="24"/>
          <w:szCs w:val="24"/>
        </w:rPr>
        <w:t xml:space="preserve">) </w:t>
      </w:r>
      <w:r w:rsidR="00324F51" w:rsidRPr="008C0858">
        <w:rPr>
          <w:rFonts w:ascii="Times New Roman" w:eastAsia="Times New Roman" w:hAnsi="Times New Roman"/>
          <w:color w:val="000000" w:themeColor="text1"/>
          <w:sz w:val="24"/>
          <w:szCs w:val="24"/>
        </w:rPr>
        <w:t>Когда судебный процесс профессионального бухгалтера с заказчиком возникает или кажется вероятным, создается угроза профессиональной некомпетентности;</w:t>
      </w:r>
    </w:p>
    <w:p w:rsidR="00324F51" w:rsidRPr="008C0858" w:rsidRDefault="00940031" w:rsidP="00686C7A">
      <w:pPr>
        <w:spacing w:after="0" w:line="240" w:lineRule="auto"/>
        <w:jc w:val="both"/>
        <w:rPr>
          <w:rFonts w:ascii="Times New Roman" w:hAnsi="Times New Roman"/>
          <w:b/>
          <w:sz w:val="24"/>
          <w:szCs w:val="24"/>
        </w:rPr>
      </w:pPr>
      <w:r w:rsidRPr="008C0858">
        <w:rPr>
          <w:rFonts w:ascii="Times New Roman" w:hAnsi="Times New Roman"/>
          <w:bCs/>
          <w:sz w:val="24"/>
          <w:szCs w:val="24"/>
          <w:lang w:val="en-US"/>
        </w:rPr>
        <w:t>D</w:t>
      </w:r>
      <w:r w:rsidR="00811127" w:rsidRPr="008C0858">
        <w:rPr>
          <w:rFonts w:ascii="Times New Roman" w:hAnsi="Times New Roman"/>
          <w:bCs/>
          <w:sz w:val="24"/>
          <w:szCs w:val="24"/>
        </w:rPr>
        <w:t xml:space="preserve">) </w:t>
      </w:r>
      <w:r w:rsidR="00324F51" w:rsidRPr="008C0858">
        <w:rPr>
          <w:rFonts w:ascii="Times New Roman" w:eastAsia="Times New Roman" w:hAnsi="Times New Roman"/>
          <w:color w:val="000000" w:themeColor="text1"/>
          <w:sz w:val="24"/>
          <w:szCs w:val="24"/>
        </w:rPr>
        <w:t>Когда судебный процесс профессионального бухгалтера с заказчиком возникает или кажется вероятным, создается угроза самоконтроля.</w:t>
      </w:r>
    </w:p>
    <w:p w:rsidR="00324F51" w:rsidRPr="008C0858" w:rsidRDefault="00324F51" w:rsidP="00686C7A">
      <w:pPr>
        <w:spacing w:after="0" w:line="240" w:lineRule="auto"/>
        <w:jc w:val="both"/>
        <w:rPr>
          <w:rFonts w:ascii="Times New Roman" w:hAnsi="Times New Roman"/>
          <w:b/>
          <w:sz w:val="24"/>
          <w:szCs w:val="24"/>
        </w:rPr>
      </w:pPr>
    </w:p>
    <w:p w:rsidR="00362E59" w:rsidRPr="008C0858" w:rsidRDefault="00513EF2" w:rsidP="00362E59">
      <w:pPr>
        <w:spacing w:after="0" w:line="240" w:lineRule="auto"/>
        <w:jc w:val="both"/>
        <w:rPr>
          <w:rFonts w:ascii="Times New Roman" w:hAnsi="Times New Roman" w:cs="Times New Roman"/>
          <w:b/>
          <w:color w:val="000000" w:themeColor="text1"/>
          <w:sz w:val="24"/>
          <w:szCs w:val="24"/>
        </w:rPr>
      </w:pPr>
      <w:r w:rsidRPr="008C0858">
        <w:rPr>
          <w:rFonts w:ascii="Times New Roman" w:hAnsi="Times New Roman"/>
          <w:b/>
          <w:sz w:val="24"/>
          <w:szCs w:val="24"/>
        </w:rPr>
        <w:t xml:space="preserve">8. </w:t>
      </w:r>
      <w:r w:rsidR="00362E59" w:rsidRPr="008C0858">
        <w:rPr>
          <w:rFonts w:ascii="Times New Roman" w:hAnsi="Times New Roman" w:cs="Times New Roman"/>
          <w:b/>
          <w:color w:val="000000" w:themeColor="text1"/>
          <w:sz w:val="24"/>
          <w:szCs w:val="24"/>
        </w:rPr>
        <w:t>Примеры фактов и обстоятельств, которые могут создать угрозы запугивания для профессионального бухгалтера при выполнении профессиональной деятельности в организации – работодателе:</w:t>
      </w:r>
    </w:p>
    <w:p w:rsidR="00362E59" w:rsidRPr="008C0858" w:rsidRDefault="00362E59" w:rsidP="00362E59">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а)</w:t>
      </w:r>
      <w:r w:rsidRPr="008C0858">
        <w:rPr>
          <w:rFonts w:ascii="Times New Roman" w:hAnsi="Times New Roman" w:cs="Times New Roman"/>
          <w:color w:val="000000" w:themeColor="text1"/>
          <w:sz w:val="24"/>
          <w:szCs w:val="24"/>
        </w:rPr>
        <w:tab/>
        <w:t>Профессиональный бухгалтер или непосредственный или близкий член семьи сталкивается с угрозой увольнения или замены из-за разногласий по поводу применения бухгалтерского принципа</w:t>
      </w:r>
    </w:p>
    <w:p w:rsidR="00362E59" w:rsidRPr="008C0858" w:rsidRDefault="00362E59" w:rsidP="00362E59">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б)</w:t>
      </w:r>
      <w:r w:rsidRPr="008C0858">
        <w:rPr>
          <w:rFonts w:ascii="Times New Roman" w:hAnsi="Times New Roman" w:cs="Times New Roman"/>
          <w:color w:val="000000" w:themeColor="text1"/>
          <w:sz w:val="24"/>
          <w:szCs w:val="24"/>
        </w:rPr>
        <w:tab/>
        <w:t>Профессиональный бухгалтер или непосредственный или близкий член семьи сталкивается с угрозой штрафа из-за разногласий по поводу способа представления финансовой информации</w:t>
      </w:r>
    </w:p>
    <w:p w:rsidR="00362E59" w:rsidRPr="008C0858" w:rsidRDefault="00362E59" w:rsidP="00362E59">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в)</w:t>
      </w:r>
      <w:r w:rsidRPr="008C0858">
        <w:rPr>
          <w:rFonts w:ascii="Times New Roman" w:hAnsi="Times New Roman" w:cs="Times New Roman"/>
          <w:color w:val="000000" w:themeColor="text1"/>
          <w:sz w:val="24"/>
          <w:szCs w:val="24"/>
        </w:rPr>
        <w:tab/>
        <w:t>Руководитель пытается повлиять на процесс принятия решений профессиональным бухгалтером, например, в отношении заключения контрактов или применения принципа бухгалтерского учета</w:t>
      </w:r>
    </w:p>
    <w:p w:rsidR="00362E59" w:rsidRPr="008C0858" w:rsidRDefault="00811127" w:rsidP="00362E59">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sz w:val="24"/>
          <w:szCs w:val="24"/>
        </w:rPr>
        <w:t xml:space="preserve">А) </w:t>
      </w:r>
      <w:r w:rsidR="00362E59" w:rsidRPr="008C0858">
        <w:rPr>
          <w:rFonts w:ascii="Times New Roman" w:hAnsi="Times New Roman" w:cs="Times New Roman"/>
          <w:color w:val="000000" w:themeColor="text1"/>
          <w:sz w:val="24"/>
          <w:szCs w:val="24"/>
        </w:rPr>
        <w:t xml:space="preserve">а, </w:t>
      </w:r>
      <w:proofErr w:type="gramStart"/>
      <w:r w:rsidR="00362E59" w:rsidRPr="008C0858">
        <w:rPr>
          <w:rFonts w:ascii="Times New Roman" w:hAnsi="Times New Roman" w:cs="Times New Roman"/>
          <w:color w:val="000000" w:themeColor="text1"/>
          <w:sz w:val="24"/>
          <w:szCs w:val="24"/>
        </w:rPr>
        <w:t>б</w:t>
      </w:r>
      <w:proofErr w:type="gramEnd"/>
      <w:r w:rsidR="00362E59" w:rsidRPr="008C0858">
        <w:rPr>
          <w:rFonts w:ascii="Times New Roman" w:hAnsi="Times New Roman" w:cs="Times New Roman"/>
          <w:color w:val="000000" w:themeColor="text1"/>
          <w:sz w:val="24"/>
          <w:szCs w:val="24"/>
        </w:rPr>
        <w:t>, в</w:t>
      </w:r>
    </w:p>
    <w:p w:rsidR="00686C7A" w:rsidRPr="008C0858" w:rsidRDefault="00940031" w:rsidP="00362E59">
      <w:pPr>
        <w:spacing w:after="0" w:line="240" w:lineRule="auto"/>
        <w:jc w:val="both"/>
        <w:rPr>
          <w:rFonts w:ascii="Times New Roman" w:hAnsi="Times New Roman"/>
          <w:color w:val="000000" w:themeColor="text1"/>
          <w:sz w:val="24"/>
          <w:szCs w:val="24"/>
        </w:rPr>
      </w:pPr>
      <w:r w:rsidRPr="008C0858">
        <w:rPr>
          <w:rFonts w:ascii="Times New Roman" w:hAnsi="Times New Roman"/>
          <w:bCs/>
          <w:sz w:val="24"/>
          <w:szCs w:val="24"/>
          <w:lang w:val="en-US"/>
        </w:rPr>
        <w:t>B</w:t>
      </w:r>
      <w:r w:rsidR="00811127" w:rsidRPr="008C0858">
        <w:rPr>
          <w:rFonts w:ascii="Times New Roman" w:hAnsi="Times New Roman"/>
          <w:bCs/>
          <w:sz w:val="24"/>
          <w:szCs w:val="24"/>
        </w:rPr>
        <w:t xml:space="preserve">) </w:t>
      </w:r>
      <w:proofErr w:type="gramStart"/>
      <w:r w:rsidR="00362E59" w:rsidRPr="008C0858">
        <w:rPr>
          <w:rFonts w:ascii="Times New Roman" w:hAnsi="Times New Roman"/>
          <w:color w:val="000000" w:themeColor="text1"/>
          <w:sz w:val="24"/>
          <w:szCs w:val="24"/>
        </w:rPr>
        <w:t>а</w:t>
      </w:r>
      <w:proofErr w:type="gramEnd"/>
      <w:r w:rsidR="00362E59" w:rsidRPr="008C0858">
        <w:rPr>
          <w:rFonts w:ascii="Times New Roman" w:hAnsi="Times New Roman"/>
          <w:color w:val="000000" w:themeColor="text1"/>
          <w:sz w:val="24"/>
          <w:szCs w:val="24"/>
        </w:rPr>
        <w:t xml:space="preserve"> и б</w:t>
      </w:r>
    </w:p>
    <w:p w:rsidR="00362E59" w:rsidRPr="008C0858" w:rsidRDefault="00940031" w:rsidP="00686C7A">
      <w:pPr>
        <w:pStyle w:val="a5"/>
        <w:spacing w:after="0" w:line="240" w:lineRule="auto"/>
        <w:ind w:left="0"/>
        <w:jc w:val="both"/>
        <w:rPr>
          <w:rFonts w:ascii="Times New Roman" w:hAnsi="Times New Roman"/>
          <w:color w:val="000000" w:themeColor="text1"/>
          <w:sz w:val="24"/>
          <w:szCs w:val="24"/>
        </w:rPr>
      </w:pPr>
      <w:r w:rsidRPr="008C0858">
        <w:rPr>
          <w:rFonts w:ascii="Times New Roman" w:hAnsi="Times New Roman"/>
          <w:sz w:val="24"/>
          <w:szCs w:val="24"/>
          <w:lang w:val="en-US"/>
        </w:rPr>
        <w:t>C</w:t>
      </w:r>
      <w:r w:rsidR="00811127" w:rsidRPr="008C0858">
        <w:rPr>
          <w:rFonts w:ascii="Times New Roman" w:hAnsi="Times New Roman"/>
          <w:sz w:val="24"/>
          <w:szCs w:val="24"/>
        </w:rPr>
        <w:t xml:space="preserve">) </w:t>
      </w:r>
      <w:proofErr w:type="gramStart"/>
      <w:r w:rsidR="00362E59" w:rsidRPr="008C0858">
        <w:rPr>
          <w:rFonts w:ascii="Times New Roman" w:hAnsi="Times New Roman"/>
          <w:color w:val="000000" w:themeColor="text1"/>
          <w:sz w:val="24"/>
          <w:szCs w:val="24"/>
        </w:rPr>
        <w:t>а</w:t>
      </w:r>
      <w:proofErr w:type="gramEnd"/>
      <w:r w:rsidR="00362E59" w:rsidRPr="008C0858">
        <w:rPr>
          <w:rFonts w:ascii="Times New Roman" w:hAnsi="Times New Roman"/>
          <w:color w:val="000000" w:themeColor="text1"/>
          <w:sz w:val="24"/>
          <w:szCs w:val="24"/>
        </w:rPr>
        <w:t xml:space="preserve"> и в</w:t>
      </w:r>
    </w:p>
    <w:p w:rsidR="00686C7A" w:rsidRPr="008C0858" w:rsidRDefault="00940031" w:rsidP="00686C7A">
      <w:pPr>
        <w:pStyle w:val="a5"/>
        <w:spacing w:after="0" w:line="240" w:lineRule="auto"/>
        <w:ind w:left="0"/>
        <w:jc w:val="both"/>
        <w:rPr>
          <w:rFonts w:ascii="Times New Roman" w:hAnsi="Times New Roman"/>
          <w:color w:val="000000" w:themeColor="text1"/>
          <w:sz w:val="24"/>
          <w:szCs w:val="24"/>
        </w:rPr>
      </w:pPr>
      <w:r w:rsidRPr="008C0858">
        <w:rPr>
          <w:rFonts w:ascii="Times New Roman" w:hAnsi="Times New Roman"/>
          <w:sz w:val="24"/>
          <w:szCs w:val="24"/>
          <w:lang w:val="en-US"/>
        </w:rPr>
        <w:t>D</w:t>
      </w:r>
      <w:r w:rsidR="006D4776" w:rsidRPr="008C0858">
        <w:rPr>
          <w:rFonts w:ascii="Times New Roman" w:hAnsi="Times New Roman"/>
          <w:sz w:val="24"/>
          <w:szCs w:val="24"/>
        </w:rPr>
        <w:t>)</w:t>
      </w:r>
      <w:r w:rsidR="006D4776" w:rsidRPr="008C0858">
        <w:rPr>
          <w:rFonts w:ascii="Times New Roman" w:hAnsi="Times New Roman"/>
          <w:color w:val="000000" w:themeColor="text1"/>
          <w:sz w:val="24"/>
          <w:szCs w:val="24"/>
        </w:rPr>
        <w:t xml:space="preserve"> </w:t>
      </w:r>
      <w:proofErr w:type="gramStart"/>
      <w:r w:rsidR="00686C7A" w:rsidRPr="008C0858">
        <w:rPr>
          <w:rFonts w:ascii="Times New Roman" w:hAnsi="Times New Roman"/>
          <w:color w:val="000000" w:themeColor="text1"/>
          <w:sz w:val="24"/>
          <w:szCs w:val="24"/>
        </w:rPr>
        <w:t>б</w:t>
      </w:r>
      <w:proofErr w:type="gramEnd"/>
      <w:r w:rsidR="00686C7A" w:rsidRPr="008C0858">
        <w:rPr>
          <w:rFonts w:ascii="Times New Roman" w:hAnsi="Times New Roman"/>
          <w:color w:val="000000" w:themeColor="text1"/>
          <w:sz w:val="24"/>
          <w:szCs w:val="24"/>
        </w:rPr>
        <w:t xml:space="preserve"> и в</w:t>
      </w:r>
    </w:p>
    <w:p w:rsidR="00494A4E" w:rsidRPr="008C0858" w:rsidRDefault="00494A4E" w:rsidP="00E86546">
      <w:pPr>
        <w:spacing w:after="0" w:line="240" w:lineRule="auto"/>
        <w:jc w:val="both"/>
        <w:rPr>
          <w:rFonts w:ascii="Times New Roman" w:eastAsia="Calibri" w:hAnsi="Times New Roman" w:cs="Times New Roman"/>
          <w:b/>
          <w:sz w:val="24"/>
          <w:szCs w:val="24"/>
          <w:lang w:val="kk-KZ"/>
        </w:rPr>
      </w:pPr>
    </w:p>
    <w:p w:rsidR="00324F51" w:rsidRPr="008C0858" w:rsidRDefault="00513EF2" w:rsidP="00324F51">
      <w:pPr>
        <w:spacing w:after="0" w:line="240" w:lineRule="auto"/>
        <w:jc w:val="both"/>
        <w:rPr>
          <w:rFonts w:ascii="Times New Roman" w:hAnsi="Times New Roman" w:cs="Times New Roman"/>
          <w:b/>
          <w:color w:val="000000" w:themeColor="text1"/>
          <w:sz w:val="24"/>
          <w:szCs w:val="24"/>
        </w:rPr>
      </w:pPr>
      <w:r w:rsidRPr="008C0858">
        <w:rPr>
          <w:rFonts w:ascii="Times New Roman" w:eastAsia="Calibri" w:hAnsi="Times New Roman" w:cs="Times New Roman"/>
          <w:b/>
          <w:sz w:val="24"/>
          <w:szCs w:val="24"/>
        </w:rPr>
        <w:t xml:space="preserve">9. </w:t>
      </w:r>
      <w:r w:rsidR="00324F51" w:rsidRPr="008C0858">
        <w:rPr>
          <w:rFonts w:ascii="Times New Roman" w:hAnsi="Times New Roman" w:cs="Times New Roman"/>
          <w:b/>
          <w:color w:val="000000" w:themeColor="text1"/>
          <w:sz w:val="24"/>
          <w:szCs w:val="24"/>
        </w:rPr>
        <w:t>Финансовый директор компании «</w:t>
      </w:r>
      <w:proofErr w:type="spellStart"/>
      <w:r w:rsidR="00324F51" w:rsidRPr="008C0858">
        <w:rPr>
          <w:rFonts w:ascii="Times New Roman" w:hAnsi="Times New Roman" w:cs="Times New Roman"/>
          <w:b/>
          <w:color w:val="000000" w:themeColor="text1"/>
          <w:sz w:val="24"/>
          <w:szCs w:val="24"/>
        </w:rPr>
        <w:t>Бакыт</w:t>
      </w:r>
      <w:proofErr w:type="spellEnd"/>
      <w:r w:rsidR="00324F51" w:rsidRPr="008C0858">
        <w:rPr>
          <w:rFonts w:ascii="Times New Roman" w:hAnsi="Times New Roman" w:cs="Times New Roman"/>
          <w:b/>
          <w:color w:val="000000" w:themeColor="text1"/>
          <w:sz w:val="24"/>
          <w:szCs w:val="24"/>
        </w:rPr>
        <w:t>» сделал команде профессиональных бухгалтеров два предложения: провести выходные в роскошной гостинице и взять кредит в его компании по сниженной процентной ставке. Какое из предложений может быть принято (если это вообще возможно)?</w:t>
      </w:r>
    </w:p>
    <w:p w:rsidR="00324F51" w:rsidRPr="008C0858" w:rsidRDefault="00811127" w:rsidP="00324F51">
      <w:pPr>
        <w:spacing w:after="0" w:line="240" w:lineRule="auto"/>
        <w:jc w:val="both"/>
        <w:rPr>
          <w:rFonts w:ascii="Times New Roman" w:hAnsi="Times New Roman"/>
          <w:color w:val="000000" w:themeColor="text1"/>
          <w:sz w:val="24"/>
          <w:szCs w:val="24"/>
        </w:rPr>
      </w:pPr>
      <w:r w:rsidRPr="008C0858">
        <w:rPr>
          <w:rFonts w:ascii="Times New Roman" w:hAnsi="Times New Roman"/>
          <w:bCs/>
          <w:sz w:val="24"/>
          <w:szCs w:val="24"/>
        </w:rPr>
        <w:t xml:space="preserve">А) </w:t>
      </w:r>
      <w:r w:rsidR="00324F51" w:rsidRPr="008C0858">
        <w:rPr>
          <w:rFonts w:ascii="Times New Roman" w:hAnsi="Times New Roman"/>
          <w:color w:val="000000" w:themeColor="text1"/>
          <w:sz w:val="24"/>
          <w:szCs w:val="24"/>
        </w:rPr>
        <w:t>провести выходные в роскошной гостинице</w:t>
      </w:r>
    </w:p>
    <w:p w:rsidR="00324F51" w:rsidRPr="008C0858" w:rsidRDefault="00940031" w:rsidP="00324F51">
      <w:pPr>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lang w:val="en-US"/>
        </w:rPr>
        <w:t>B</w:t>
      </w:r>
      <w:r w:rsidR="00811127" w:rsidRPr="008C0858">
        <w:rPr>
          <w:rFonts w:ascii="Times New Roman" w:hAnsi="Times New Roman"/>
          <w:sz w:val="24"/>
          <w:szCs w:val="24"/>
        </w:rPr>
        <w:t xml:space="preserve">) </w:t>
      </w:r>
      <w:proofErr w:type="gramStart"/>
      <w:r w:rsidR="00324F51" w:rsidRPr="008C0858">
        <w:rPr>
          <w:rFonts w:ascii="Times New Roman" w:hAnsi="Times New Roman"/>
          <w:color w:val="000000" w:themeColor="text1"/>
          <w:sz w:val="24"/>
          <w:szCs w:val="24"/>
        </w:rPr>
        <w:t>взять</w:t>
      </w:r>
      <w:proofErr w:type="gramEnd"/>
      <w:r w:rsidR="00324F51" w:rsidRPr="008C0858">
        <w:rPr>
          <w:rFonts w:ascii="Times New Roman" w:hAnsi="Times New Roman"/>
          <w:color w:val="000000" w:themeColor="text1"/>
          <w:sz w:val="24"/>
          <w:szCs w:val="24"/>
        </w:rPr>
        <w:t xml:space="preserve"> кредит по сниженной процентной ставке</w:t>
      </w:r>
    </w:p>
    <w:p w:rsidR="00324F51" w:rsidRPr="008C0858" w:rsidRDefault="00940031" w:rsidP="00324F51">
      <w:pPr>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lang w:val="en-US"/>
        </w:rPr>
        <w:lastRenderedPageBreak/>
        <w:t>C</w:t>
      </w:r>
      <w:r w:rsidR="00811127" w:rsidRPr="008C0858">
        <w:rPr>
          <w:rFonts w:ascii="Times New Roman" w:hAnsi="Times New Roman"/>
          <w:sz w:val="24"/>
          <w:szCs w:val="24"/>
        </w:rPr>
        <w:t xml:space="preserve">) </w:t>
      </w:r>
      <w:proofErr w:type="gramStart"/>
      <w:r w:rsidR="00324F51" w:rsidRPr="008C0858">
        <w:rPr>
          <w:rFonts w:ascii="Times New Roman" w:hAnsi="Times New Roman"/>
          <w:color w:val="000000" w:themeColor="text1"/>
          <w:sz w:val="24"/>
          <w:szCs w:val="24"/>
        </w:rPr>
        <w:t>никакое</w:t>
      </w:r>
      <w:proofErr w:type="gramEnd"/>
    </w:p>
    <w:p w:rsidR="00E72203" w:rsidRPr="008C0858" w:rsidRDefault="00940031" w:rsidP="000D67C8">
      <w:pPr>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lang w:val="en-US"/>
        </w:rPr>
        <w:t>D</w:t>
      </w:r>
      <w:r w:rsidR="00811127" w:rsidRPr="008C0858">
        <w:rPr>
          <w:rFonts w:ascii="Times New Roman" w:hAnsi="Times New Roman"/>
          <w:sz w:val="24"/>
          <w:szCs w:val="24"/>
        </w:rPr>
        <w:t xml:space="preserve">) </w:t>
      </w:r>
      <w:proofErr w:type="gramStart"/>
      <w:r w:rsidR="00324F51" w:rsidRPr="008C0858">
        <w:rPr>
          <w:rFonts w:ascii="Times New Roman" w:hAnsi="Times New Roman"/>
          <w:color w:val="000000" w:themeColor="text1"/>
          <w:sz w:val="24"/>
          <w:szCs w:val="24"/>
        </w:rPr>
        <w:t>оба</w:t>
      </w:r>
      <w:proofErr w:type="gramEnd"/>
      <w:r w:rsidR="00324F51" w:rsidRPr="008C0858">
        <w:rPr>
          <w:rFonts w:ascii="Times New Roman" w:hAnsi="Times New Roman"/>
          <w:color w:val="000000" w:themeColor="text1"/>
          <w:sz w:val="24"/>
          <w:szCs w:val="24"/>
        </w:rPr>
        <w:t xml:space="preserve"> предложения одновременно</w:t>
      </w:r>
    </w:p>
    <w:p w:rsidR="00324F51" w:rsidRPr="008C0858" w:rsidRDefault="00324F51" w:rsidP="000D67C8">
      <w:pPr>
        <w:spacing w:after="0" w:line="240" w:lineRule="auto"/>
        <w:jc w:val="both"/>
        <w:rPr>
          <w:rFonts w:ascii="Times New Roman" w:eastAsia="Calibri" w:hAnsi="Times New Roman" w:cs="Times New Roman"/>
          <w:sz w:val="24"/>
          <w:szCs w:val="24"/>
        </w:rPr>
      </w:pPr>
    </w:p>
    <w:p w:rsidR="00362E59" w:rsidRPr="008C0858" w:rsidRDefault="00513EF2" w:rsidP="00B2631A">
      <w:pPr>
        <w:pStyle w:val="a5"/>
        <w:widowControl w:val="0"/>
        <w:spacing w:after="0" w:line="240" w:lineRule="auto"/>
        <w:ind w:left="0"/>
        <w:jc w:val="both"/>
        <w:rPr>
          <w:rFonts w:ascii="Times New Roman" w:hAnsi="Times New Roman"/>
          <w:b/>
          <w:color w:val="000000" w:themeColor="text1"/>
          <w:sz w:val="24"/>
          <w:szCs w:val="24"/>
        </w:rPr>
      </w:pPr>
      <w:r w:rsidRPr="008C0858">
        <w:rPr>
          <w:rFonts w:ascii="Times New Roman" w:hAnsi="Times New Roman"/>
          <w:b/>
          <w:sz w:val="24"/>
          <w:szCs w:val="24"/>
        </w:rPr>
        <w:t xml:space="preserve">10. </w:t>
      </w:r>
      <w:r w:rsidR="00362E59" w:rsidRPr="008C0858">
        <w:rPr>
          <w:rFonts w:ascii="Times New Roman" w:hAnsi="Times New Roman"/>
          <w:b/>
          <w:color w:val="000000" w:themeColor="text1"/>
          <w:sz w:val="24"/>
          <w:szCs w:val="24"/>
        </w:rPr>
        <w:t>Выберите верный ответ:</w:t>
      </w:r>
    </w:p>
    <w:p w:rsidR="00362E59" w:rsidRPr="008C0858" w:rsidRDefault="00811127" w:rsidP="00B2631A">
      <w:pPr>
        <w:pStyle w:val="a5"/>
        <w:widowControl w:val="0"/>
        <w:spacing w:after="0" w:line="240" w:lineRule="auto"/>
        <w:ind w:left="0"/>
        <w:jc w:val="both"/>
        <w:rPr>
          <w:rFonts w:ascii="Times New Roman" w:hAnsi="Times New Roman"/>
          <w:color w:val="000000" w:themeColor="text1"/>
          <w:sz w:val="24"/>
          <w:szCs w:val="24"/>
        </w:rPr>
      </w:pPr>
      <w:r w:rsidRPr="008C0858">
        <w:rPr>
          <w:rFonts w:ascii="Times New Roman" w:hAnsi="Times New Roman"/>
          <w:bCs/>
          <w:sz w:val="24"/>
          <w:szCs w:val="24"/>
        </w:rPr>
        <w:t>А</w:t>
      </w:r>
      <w:r w:rsidR="0051777F" w:rsidRPr="008C0858">
        <w:rPr>
          <w:rFonts w:ascii="Times New Roman" w:hAnsi="Times New Roman"/>
          <w:bCs/>
          <w:sz w:val="24"/>
          <w:szCs w:val="24"/>
        </w:rPr>
        <w:t>)</w:t>
      </w:r>
      <w:r w:rsidR="0051777F" w:rsidRPr="008C0858">
        <w:rPr>
          <w:rFonts w:ascii="Times New Roman" w:hAnsi="Times New Roman"/>
          <w:color w:val="000000" w:themeColor="text1"/>
          <w:sz w:val="24"/>
          <w:szCs w:val="24"/>
        </w:rPr>
        <w:t xml:space="preserve"> </w:t>
      </w:r>
      <w:r w:rsidR="00362E59" w:rsidRPr="008C0858">
        <w:rPr>
          <w:rFonts w:ascii="Times New Roman" w:hAnsi="Times New Roman"/>
          <w:color w:val="000000" w:themeColor="text1"/>
          <w:sz w:val="24"/>
          <w:szCs w:val="24"/>
        </w:rPr>
        <w:t>ISQC 1 требует, чтобы фирма разработала политику и процедуры, призванные обеспечить ей разумную уверенность в том, что фирма, ее персонал и, где это применимо, другие лица, в отношении которых действуют требования независимости, сохраняют независимость, если этого требуют соответствующие стандарты этики</w:t>
      </w:r>
    </w:p>
    <w:p w:rsidR="00362E59" w:rsidRPr="008C0858" w:rsidRDefault="00940031" w:rsidP="00B2631A">
      <w:pPr>
        <w:pStyle w:val="a5"/>
        <w:widowControl w:val="0"/>
        <w:spacing w:after="0" w:line="240" w:lineRule="auto"/>
        <w:ind w:left="0"/>
        <w:jc w:val="both"/>
        <w:rPr>
          <w:rFonts w:ascii="Times New Roman" w:hAnsi="Times New Roman"/>
          <w:color w:val="000000" w:themeColor="text1"/>
          <w:sz w:val="24"/>
          <w:szCs w:val="24"/>
        </w:rPr>
      </w:pPr>
      <w:r w:rsidRPr="008C0858">
        <w:rPr>
          <w:rFonts w:ascii="Times New Roman" w:hAnsi="Times New Roman"/>
          <w:sz w:val="24"/>
          <w:szCs w:val="24"/>
          <w:lang w:val="en-US"/>
        </w:rPr>
        <w:t>B</w:t>
      </w:r>
      <w:r w:rsidR="00811127" w:rsidRPr="008C0858">
        <w:rPr>
          <w:rFonts w:ascii="Times New Roman" w:hAnsi="Times New Roman"/>
          <w:sz w:val="24"/>
          <w:szCs w:val="24"/>
        </w:rPr>
        <w:t xml:space="preserve">) </w:t>
      </w:r>
      <w:r w:rsidR="00362E59" w:rsidRPr="008C0858">
        <w:rPr>
          <w:rFonts w:ascii="Times New Roman" w:hAnsi="Times New Roman"/>
          <w:color w:val="000000" w:themeColor="text1"/>
          <w:sz w:val="24"/>
          <w:szCs w:val="24"/>
        </w:rPr>
        <w:t>ISQC 1 требует, чтобы фирма разработала политику и процедуры, призванные обеспечить ей разумную уверенность в том, что только фирма сохраняет независимость, если этого требуют соответствующие стандарты этики</w:t>
      </w:r>
    </w:p>
    <w:p w:rsidR="00362E59" w:rsidRPr="008C0858" w:rsidRDefault="00940031" w:rsidP="00B2631A">
      <w:pPr>
        <w:pStyle w:val="a5"/>
        <w:widowControl w:val="0"/>
        <w:spacing w:after="0" w:line="240" w:lineRule="auto"/>
        <w:ind w:left="0"/>
        <w:jc w:val="both"/>
        <w:rPr>
          <w:rFonts w:ascii="Times New Roman" w:hAnsi="Times New Roman"/>
          <w:color w:val="000000" w:themeColor="text1"/>
          <w:sz w:val="24"/>
          <w:szCs w:val="24"/>
        </w:rPr>
      </w:pPr>
      <w:r w:rsidRPr="008C0858">
        <w:rPr>
          <w:rFonts w:ascii="Times New Roman" w:hAnsi="Times New Roman"/>
          <w:sz w:val="24"/>
          <w:szCs w:val="24"/>
          <w:lang w:val="en-US"/>
        </w:rPr>
        <w:t>C</w:t>
      </w:r>
      <w:r w:rsidR="00811127" w:rsidRPr="008C0858">
        <w:rPr>
          <w:rFonts w:ascii="Times New Roman" w:hAnsi="Times New Roman"/>
          <w:sz w:val="24"/>
          <w:szCs w:val="24"/>
        </w:rPr>
        <w:t xml:space="preserve">) </w:t>
      </w:r>
      <w:r w:rsidR="00362E59" w:rsidRPr="008C0858">
        <w:rPr>
          <w:rFonts w:ascii="Times New Roman" w:hAnsi="Times New Roman"/>
          <w:color w:val="000000" w:themeColor="text1"/>
          <w:sz w:val="24"/>
          <w:szCs w:val="24"/>
        </w:rPr>
        <w:t>ISQC 1 требует, чтобы фирма разработала политику и процедуры, призванные обеспечить ей разумную уверенность в том, что только персонал фирмы, в отношении которого действуют требования независимости, сохраняет независимость, если этого требуют соответствующие стандарты этики</w:t>
      </w:r>
    </w:p>
    <w:p w:rsidR="00F60F30" w:rsidRPr="008C0858" w:rsidRDefault="00940031" w:rsidP="00362E59">
      <w:pPr>
        <w:pStyle w:val="a5"/>
        <w:widowControl w:val="0"/>
        <w:spacing w:after="0" w:line="240" w:lineRule="auto"/>
        <w:ind w:left="0"/>
        <w:jc w:val="both"/>
        <w:rPr>
          <w:rFonts w:ascii="Times New Roman" w:hAnsi="Times New Roman"/>
          <w:color w:val="000000" w:themeColor="text1"/>
          <w:sz w:val="24"/>
          <w:szCs w:val="24"/>
        </w:rPr>
      </w:pPr>
      <w:r w:rsidRPr="008C0858">
        <w:rPr>
          <w:rFonts w:ascii="Times New Roman" w:hAnsi="Times New Roman"/>
          <w:sz w:val="24"/>
          <w:szCs w:val="24"/>
          <w:lang w:val="en-US"/>
        </w:rPr>
        <w:t>D</w:t>
      </w:r>
      <w:r w:rsidR="00811127" w:rsidRPr="008C0858">
        <w:rPr>
          <w:rFonts w:ascii="Times New Roman" w:hAnsi="Times New Roman"/>
          <w:sz w:val="24"/>
          <w:szCs w:val="24"/>
        </w:rPr>
        <w:t xml:space="preserve">) </w:t>
      </w:r>
      <w:r w:rsidR="00362E59" w:rsidRPr="008C0858">
        <w:rPr>
          <w:rFonts w:ascii="Times New Roman" w:hAnsi="Times New Roman"/>
          <w:color w:val="000000" w:themeColor="text1"/>
          <w:sz w:val="24"/>
          <w:szCs w:val="24"/>
        </w:rPr>
        <w:t>ISQC 1 требует, чтобы фирма разработала политику и процедуры, призванные обеспечить ей разумную уверенность в том, что фирма, ее персонал и, где это применимо, другие лица, в отношении которых действуют требования независимости, не сохраняют независимость, если этого требуют соответствующие стандарты этики</w:t>
      </w:r>
    </w:p>
    <w:p w:rsidR="00362E59" w:rsidRPr="008C0858" w:rsidRDefault="00362E59" w:rsidP="00362E59">
      <w:pPr>
        <w:pStyle w:val="a5"/>
        <w:widowControl w:val="0"/>
        <w:spacing w:after="0" w:line="240" w:lineRule="auto"/>
        <w:ind w:left="0"/>
        <w:jc w:val="both"/>
        <w:rPr>
          <w:rFonts w:ascii="Times New Roman" w:hAnsi="Times New Roman"/>
          <w:sz w:val="24"/>
          <w:szCs w:val="24"/>
        </w:rPr>
      </w:pPr>
    </w:p>
    <w:p w:rsidR="00EB0DE9" w:rsidRPr="008C0858" w:rsidRDefault="00513EF2" w:rsidP="00EB0DE9">
      <w:pPr>
        <w:spacing w:after="0" w:line="240" w:lineRule="auto"/>
        <w:jc w:val="both"/>
        <w:rPr>
          <w:rFonts w:ascii="Times New Roman" w:hAnsi="Times New Roman" w:cs="Times New Roman"/>
          <w:b/>
          <w:color w:val="000000" w:themeColor="text1"/>
          <w:sz w:val="24"/>
          <w:szCs w:val="24"/>
        </w:rPr>
      </w:pPr>
      <w:r w:rsidRPr="008C0858">
        <w:rPr>
          <w:rFonts w:ascii="Times New Roman" w:eastAsia="Calibri" w:hAnsi="Times New Roman" w:cs="Times New Roman"/>
          <w:b/>
          <w:sz w:val="24"/>
          <w:szCs w:val="24"/>
        </w:rPr>
        <w:t xml:space="preserve">11. </w:t>
      </w:r>
      <w:r w:rsidR="00EB0DE9" w:rsidRPr="008C0858">
        <w:rPr>
          <w:rFonts w:ascii="Times New Roman" w:hAnsi="Times New Roman" w:cs="Times New Roman"/>
          <w:b/>
          <w:color w:val="000000" w:themeColor="text1"/>
          <w:sz w:val="24"/>
          <w:szCs w:val="24"/>
        </w:rPr>
        <w:t>Фирма или сетевая фирма не должны предоставлять персонал клиенту, заказавшему аудит, кроме случаев, когда:</w:t>
      </w:r>
    </w:p>
    <w:p w:rsidR="00EB0DE9" w:rsidRPr="008C0858" w:rsidRDefault="00EB0DE9" w:rsidP="00EB0DE9">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 xml:space="preserve">а) </w:t>
      </w:r>
      <w:r w:rsidRPr="008C0858">
        <w:rPr>
          <w:rFonts w:ascii="Times New Roman" w:hAnsi="Times New Roman" w:cs="Times New Roman"/>
          <w:color w:val="000000" w:themeColor="text1"/>
          <w:sz w:val="24"/>
          <w:szCs w:val="24"/>
        </w:rPr>
        <w:tab/>
        <w:t>Такая помощь предоставляется только на короткий период времени</w:t>
      </w:r>
    </w:p>
    <w:p w:rsidR="00EB0DE9" w:rsidRPr="008C0858" w:rsidRDefault="00EB0DE9" w:rsidP="00EB0DE9">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 xml:space="preserve">б) </w:t>
      </w:r>
      <w:r w:rsidRPr="008C0858">
        <w:rPr>
          <w:rFonts w:ascii="Times New Roman" w:hAnsi="Times New Roman" w:cs="Times New Roman"/>
          <w:color w:val="000000" w:themeColor="text1"/>
          <w:sz w:val="24"/>
          <w:szCs w:val="24"/>
        </w:rPr>
        <w:tab/>
        <w:t>Персонал не участвует в предоставлении услуг, не связанных с выражением уверенности, которые не разрешены Кодексом этики и его подразделами</w:t>
      </w:r>
    </w:p>
    <w:p w:rsidR="00EB0DE9" w:rsidRPr="008C0858" w:rsidRDefault="00EB0DE9" w:rsidP="00EB0DE9">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 xml:space="preserve">в) </w:t>
      </w:r>
      <w:r w:rsidRPr="008C0858">
        <w:rPr>
          <w:rFonts w:ascii="Times New Roman" w:hAnsi="Times New Roman" w:cs="Times New Roman"/>
          <w:color w:val="000000" w:themeColor="text1"/>
          <w:sz w:val="24"/>
          <w:szCs w:val="24"/>
        </w:rPr>
        <w:tab/>
        <w:t>Персонал принимает на себя управленческих обязанностей, а заказчик аудита несет ответственность за руководство и надзор за деятельностью персонала</w:t>
      </w:r>
    </w:p>
    <w:p w:rsidR="00EB0DE9" w:rsidRPr="008C0858" w:rsidRDefault="00811127" w:rsidP="00E86546">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sz w:val="24"/>
          <w:szCs w:val="24"/>
        </w:rPr>
        <w:t xml:space="preserve">А) </w:t>
      </w:r>
      <w:r w:rsidR="00EB0DE9" w:rsidRPr="008C0858">
        <w:rPr>
          <w:rFonts w:ascii="Times New Roman" w:hAnsi="Times New Roman" w:cs="Times New Roman"/>
          <w:color w:val="000000" w:themeColor="text1"/>
          <w:sz w:val="24"/>
          <w:szCs w:val="24"/>
        </w:rPr>
        <w:t xml:space="preserve">а, </w:t>
      </w:r>
      <w:proofErr w:type="gramStart"/>
      <w:r w:rsidR="00EB0DE9" w:rsidRPr="008C0858">
        <w:rPr>
          <w:rFonts w:ascii="Times New Roman" w:hAnsi="Times New Roman" w:cs="Times New Roman"/>
          <w:color w:val="000000" w:themeColor="text1"/>
          <w:sz w:val="24"/>
          <w:szCs w:val="24"/>
        </w:rPr>
        <w:t>б</w:t>
      </w:r>
      <w:proofErr w:type="gramEnd"/>
      <w:r w:rsidR="00EB0DE9" w:rsidRPr="008C0858">
        <w:rPr>
          <w:rFonts w:ascii="Times New Roman" w:hAnsi="Times New Roman" w:cs="Times New Roman"/>
          <w:color w:val="000000" w:themeColor="text1"/>
          <w:sz w:val="24"/>
          <w:szCs w:val="24"/>
        </w:rPr>
        <w:t>, в</w:t>
      </w:r>
    </w:p>
    <w:p w:rsidR="00EB0DE9" w:rsidRPr="008C0858" w:rsidRDefault="00940031" w:rsidP="00E86546">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bCs/>
          <w:sz w:val="24"/>
          <w:szCs w:val="24"/>
          <w:lang w:val="en-US"/>
        </w:rPr>
        <w:t>B</w:t>
      </w:r>
      <w:r w:rsidR="00811127" w:rsidRPr="008C0858">
        <w:rPr>
          <w:rFonts w:ascii="Times New Roman" w:hAnsi="Times New Roman"/>
          <w:bCs/>
          <w:sz w:val="24"/>
          <w:szCs w:val="24"/>
        </w:rPr>
        <w:t xml:space="preserve">) </w:t>
      </w:r>
      <w:proofErr w:type="gramStart"/>
      <w:r w:rsidR="00EB0DE9" w:rsidRPr="008C0858">
        <w:rPr>
          <w:rFonts w:ascii="Times New Roman" w:hAnsi="Times New Roman" w:cs="Times New Roman"/>
          <w:color w:val="000000" w:themeColor="text1"/>
          <w:sz w:val="24"/>
          <w:szCs w:val="24"/>
        </w:rPr>
        <w:t>а</w:t>
      </w:r>
      <w:proofErr w:type="gramEnd"/>
      <w:r w:rsidR="00EB0DE9" w:rsidRPr="008C0858">
        <w:rPr>
          <w:rFonts w:ascii="Times New Roman" w:hAnsi="Times New Roman" w:cs="Times New Roman"/>
          <w:color w:val="000000" w:themeColor="text1"/>
          <w:sz w:val="24"/>
          <w:szCs w:val="24"/>
        </w:rPr>
        <w:t xml:space="preserve"> и в</w:t>
      </w:r>
    </w:p>
    <w:p w:rsidR="00E86546" w:rsidRPr="008C0858" w:rsidRDefault="00940031" w:rsidP="00E86546">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sz w:val="24"/>
          <w:szCs w:val="24"/>
          <w:lang w:val="en-US"/>
        </w:rPr>
        <w:t>C</w:t>
      </w:r>
      <w:r w:rsidR="00811127" w:rsidRPr="008C0858">
        <w:rPr>
          <w:rFonts w:ascii="Times New Roman" w:hAnsi="Times New Roman"/>
          <w:sz w:val="24"/>
          <w:szCs w:val="24"/>
        </w:rPr>
        <w:t xml:space="preserve">) </w:t>
      </w:r>
      <w:proofErr w:type="gramStart"/>
      <w:r w:rsidR="00EB0DE9" w:rsidRPr="008C0858">
        <w:rPr>
          <w:rFonts w:ascii="Times New Roman" w:hAnsi="Times New Roman" w:cs="Times New Roman"/>
          <w:color w:val="000000" w:themeColor="text1"/>
          <w:sz w:val="24"/>
          <w:szCs w:val="24"/>
        </w:rPr>
        <w:t>а</w:t>
      </w:r>
      <w:proofErr w:type="gramEnd"/>
      <w:r w:rsidR="00EB0DE9" w:rsidRPr="008C0858">
        <w:rPr>
          <w:rFonts w:ascii="Times New Roman" w:hAnsi="Times New Roman" w:cs="Times New Roman"/>
          <w:color w:val="000000" w:themeColor="text1"/>
          <w:sz w:val="24"/>
          <w:szCs w:val="24"/>
        </w:rPr>
        <w:t xml:space="preserve"> и б</w:t>
      </w:r>
    </w:p>
    <w:p w:rsidR="0035172F" w:rsidRPr="008C0858" w:rsidRDefault="00940031" w:rsidP="00C72569">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sz w:val="24"/>
          <w:szCs w:val="24"/>
          <w:lang w:val="en-US"/>
        </w:rPr>
        <w:t>D</w:t>
      </w:r>
      <w:r w:rsidR="00811127" w:rsidRPr="008C0858">
        <w:rPr>
          <w:rFonts w:ascii="Times New Roman" w:hAnsi="Times New Roman"/>
          <w:sz w:val="24"/>
          <w:szCs w:val="24"/>
        </w:rPr>
        <w:t xml:space="preserve">) </w:t>
      </w:r>
      <w:proofErr w:type="gramStart"/>
      <w:r w:rsidR="00EB0DE9" w:rsidRPr="008C0858">
        <w:rPr>
          <w:rFonts w:ascii="Times New Roman" w:hAnsi="Times New Roman" w:cs="Times New Roman"/>
          <w:color w:val="000000" w:themeColor="text1"/>
          <w:sz w:val="24"/>
          <w:szCs w:val="24"/>
        </w:rPr>
        <w:t>б</w:t>
      </w:r>
      <w:proofErr w:type="gramEnd"/>
      <w:r w:rsidR="00EB0DE9" w:rsidRPr="008C0858">
        <w:rPr>
          <w:rFonts w:ascii="Times New Roman" w:hAnsi="Times New Roman" w:cs="Times New Roman"/>
          <w:color w:val="000000" w:themeColor="text1"/>
          <w:sz w:val="24"/>
          <w:szCs w:val="24"/>
        </w:rPr>
        <w:t xml:space="preserve"> и в</w:t>
      </w:r>
    </w:p>
    <w:p w:rsidR="00EB0DE9" w:rsidRPr="008C0858" w:rsidRDefault="00EB0DE9" w:rsidP="00C72569">
      <w:pPr>
        <w:spacing w:after="0" w:line="240" w:lineRule="auto"/>
        <w:jc w:val="both"/>
        <w:rPr>
          <w:rFonts w:ascii="Times New Roman" w:hAnsi="Times New Roman" w:cs="Times New Roman"/>
          <w:color w:val="000000" w:themeColor="text1"/>
          <w:sz w:val="24"/>
          <w:szCs w:val="24"/>
        </w:rPr>
      </w:pPr>
    </w:p>
    <w:p w:rsidR="00C35ABE" w:rsidRPr="008C0858" w:rsidRDefault="00513EF2" w:rsidP="00C35ABE">
      <w:pPr>
        <w:tabs>
          <w:tab w:val="left" w:pos="284"/>
          <w:tab w:val="left" w:pos="426"/>
        </w:tabs>
        <w:spacing w:after="0" w:line="240" w:lineRule="auto"/>
        <w:jc w:val="both"/>
        <w:rPr>
          <w:rFonts w:ascii="Times New Roman" w:hAnsi="Times New Roman" w:cs="Times New Roman"/>
          <w:b/>
          <w:color w:val="000000" w:themeColor="text1"/>
          <w:sz w:val="24"/>
          <w:szCs w:val="24"/>
        </w:rPr>
      </w:pPr>
      <w:r w:rsidRPr="008C0858">
        <w:rPr>
          <w:rFonts w:ascii="Times New Roman" w:eastAsia="Calibri" w:hAnsi="Times New Roman" w:cs="Times New Roman"/>
          <w:b/>
          <w:sz w:val="24"/>
          <w:szCs w:val="24"/>
        </w:rPr>
        <w:t xml:space="preserve">12. </w:t>
      </w:r>
      <w:r w:rsidR="00A7381A" w:rsidRPr="008C0858">
        <w:rPr>
          <w:rFonts w:ascii="Times New Roman" w:eastAsia="Calibri" w:hAnsi="Times New Roman" w:cs="Times New Roman"/>
          <w:b/>
          <w:sz w:val="24"/>
          <w:szCs w:val="24"/>
        </w:rPr>
        <w:tab/>
      </w:r>
      <w:r w:rsidR="00C35ABE" w:rsidRPr="008C0858">
        <w:rPr>
          <w:rFonts w:ascii="Times New Roman" w:hAnsi="Times New Roman" w:cs="Times New Roman"/>
          <w:b/>
          <w:color w:val="000000" w:themeColor="text1"/>
          <w:sz w:val="24"/>
          <w:szCs w:val="24"/>
        </w:rPr>
        <w:t>Если профессиональный бухгалтер не обладает или не может приобрести компетенцию для оказания профессиональных услуг, то возникает угроза:</w:t>
      </w:r>
    </w:p>
    <w:p w:rsidR="00C35ABE" w:rsidRPr="008C0858" w:rsidRDefault="00811127" w:rsidP="00C35ABE">
      <w:pPr>
        <w:tabs>
          <w:tab w:val="left" w:pos="284"/>
          <w:tab w:val="left" w:pos="426"/>
        </w:tabs>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rPr>
        <w:t xml:space="preserve">A) </w:t>
      </w:r>
      <w:r w:rsidR="00C35ABE" w:rsidRPr="008C0858">
        <w:rPr>
          <w:rFonts w:ascii="Times New Roman" w:hAnsi="Times New Roman"/>
          <w:color w:val="000000" w:themeColor="text1"/>
          <w:sz w:val="24"/>
          <w:szCs w:val="24"/>
        </w:rPr>
        <w:t>Угроза запугивания;</w:t>
      </w:r>
    </w:p>
    <w:p w:rsidR="00C35ABE" w:rsidRPr="008C0858" w:rsidRDefault="00940031" w:rsidP="00C35ABE">
      <w:pPr>
        <w:tabs>
          <w:tab w:val="left" w:pos="284"/>
          <w:tab w:val="left" w:pos="426"/>
        </w:tabs>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lang w:val="en-US"/>
        </w:rPr>
        <w:t>B</w:t>
      </w:r>
      <w:r w:rsidR="00811127" w:rsidRPr="008C0858">
        <w:rPr>
          <w:rFonts w:ascii="Times New Roman" w:hAnsi="Times New Roman"/>
          <w:sz w:val="24"/>
          <w:szCs w:val="24"/>
        </w:rPr>
        <w:t xml:space="preserve">) </w:t>
      </w:r>
      <w:r w:rsidR="00C35ABE" w:rsidRPr="008C0858">
        <w:rPr>
          <w:rFonts w:ascii="Times New Roman" w:hAnsi="Times New Roman"/>
          <w:color w:val="000000" w:themeColor="text1"/>
          <w:sz w:val="24"/>
          <w:szCs w:val="24"/>
        </w:rPr>
        <w:t>Угроза личной заинтересованности;</w:t>
      </w:r>
    </w:p>
    <w:p w:rsidR="00C35ABE" w:rsidRPr="008C0858" w:rsidRDefault="00940031" w:rsidP="00C35ABE">
      <w:pPr>
        <w:tabs>
          <w:tab w:val="left" w:pos="284"/>
          <w:tab w:val="left" w:pos="426"/>
        </w:tabs>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lang w:val="en-US"/>
        </w:rPr>
        <w:t>C</w:t>
      </w:r>
      <w:r w:rsidR="00811127" w:rsidRPr="008C0858">
        <w:rPr>
          <w:rFonts w:ascii="Times New Roman" w:hAnsi="Times New Roman"/>
          <w:sz w:val="24"/>
          <w:szCs w:val="24"/>
        </w:rPr>
        <w:t xml:space="preserve">) </w:t>
      </w:r>
      <w:r w:rsidR="00C35ABE" w:rsidRPr="008C0858">
        <w:rPr>
          <w:rFonts w:ascii="Times New Roman" w:hAnsi="Times New Roman"/>
          <w:color w:val="000000" w:themeColor="text1"/>
          <w:sz w:val="24"/>
          <w:szCs w:val="24"/>
        </w:rPr>
        <w:t>Угроза конфиденциальности;</w:t>
      </w:r>
    </w:p>
    <w:p w:rsidR="00811127" w:rsidRPr="008C0858" w:rsidRDefault="00940031" w:rsidP="00C35ABE">
      <w:pPr>
        <w:tabs>
          <w:tab w:val="left" w:pos="284"/>
          <w:tab w:val="left" w:pos="426"/>
        </w:tabs>
        <w:spacing w:after="0" w:line="240" w:lineRule="auto"/>
        <w:jc w:val="both"/>
        <w:rPr>
          <w:rFonts w:ascii="Times New Roman" w:hAnsi="Times New Roman"/>
          <w:color w:val="000000" w:themeColor="text1"/>
          <w:sz w:val="24"/>
          <w:szCs w:val="24"/>
        </w:rPr>
      </w:pPr>
      <w:r w:rsidRPr="008C0858">
        <w:rPr>
          <w:rFonts w:ascii="Times New Roman" w:hAnsi="Times New Roman"/>
          <w:bCs/>
          <w:sz w:val="24"/>
          <w:szCs w:val="24"/>
          <w:lang w:val="en-US"/>
        </w:rPr>
        <w:t>D</w:t>
      </w:r>
      <w:r w:rsidR="00811127" w:rsidRPr="008C0858">
        <w:rPr>
          <w:rFonts w:ascii="Times New Roman" w:hAnsi="Times New Roman"/>
          <w:bCs/>
          <w:sz w:val="24"/>
          <w:szCs w:val="24"/>
        </w:rPr>
        <w:t xml:space="preserve">) </w:t>
      </w:r>
      <w:r w:rsidR="00C35ABE" w:rsidRPr="008C0858">
        <w:rPr>
          <w:rFonts w:ascii="Times New Roman" w:hAnsi="Times New Roman"/>
          <w:color w:val="000000" w:themeColor="text1"/>
          <w:sz w:val="24"/>
          <w:szCs w:val="24"/>
        </w:rPr>
        <w:t>Нет верного ответа.</w:t>
      </w:r>
    </w:p>
    <w:p w:rsidR="00C35ABE" w:rsidRPr="008C0858" w:rsidRDefault="00C35ABE" w:rsidP="00C35ABE">
      <w:pPr>
        <w:tabs>
          <w:tab w:val="left" w:pos="284"/>
          <w:tab w:val="left" w:pos="426"/>
        </w:tabs>
        <w:spacing w:after="0" w:line="240" w:lineRule="auto"/>
        <w:jc w:val="both"/>
        <w:rPr>
          <w:rFonts w:ascii="Times New Roman" w:hAnsi="Times New Roman" w:cs="Times New Roman"/>
          <w:color w:val="000000" w:themeColor="text1"/>
          <w:sz w:val="24"/>
          <w:szCs w:val="24"/>
        </w:rPr>
      </w:pPr>
    </w:p>
    <w:p w:rsidR="00362E59" w:rsidRPr="008C0858" w:rsidRDefault="00513EF2" w:rsidP="00362E59">
      <w:pPr>
        <w:pStyle w:val="a6"/>
        <w:spacing w:after="0" w:line="240" w:lineRule="auto"/>
        <w:jc w:val="both"/>
        <w:rPr>
          <w:rFonts w:ascii="Times New Roman" w:eastAsia="Times New Roman" w:hAnsi="Times New Roman" w:cs="Times New Roman"/>
          <w:b/>
          <w:color w:val="000000" w:themeColor="text1"/>
          <w:sz w:val="24"/>
          <w:szCs w:val="24"/>
        </w:rPr>
      </w:pPr>
      <w:r w:rsidRPr="008C0858">
        <w:rPr>
          <w:rFonts w:ascii="Times New Roman" w:eastAsia="Calibri" w:hAnsi="Times New Roman" w:cs="Times New Roman"/>
          <w:b/>
          <w:sz w:val="24"/>
          <w:szCs w:val="24"/>
        </w:rPr>
        <w:t xml:space="preserve">13. </w:t>
      </w:r>
      <w:r w:rsidR="00362E59" w:rsidRPr="008C0858">
        <w:rPr>
          <w:rFonts w:ascii="Times New Roman" w:eastAsia="Times New Roman" w:hAnsi="Times New Roman" w:cs="Times New Roman"/>
          <w:b/>
          <w:color w:val="000000" w:themeColor="text1"/>
          <w:sz w:val="24"/>
          <w:szCs w:val="24"/>
        </w:rPr>
        <w:t>Выберите верный ответ:</w:t>
      </w:r>
    </w:p>
    <w:p w:rsidR="00362E59" w:rsidRPr="008C0858" w:rsidRDefault="00811127" w:rsidP="00362E59">
      <w:pPr>
        <w:pStyle w:val="a6"/>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sz w:val="24"/>
          <w:szCs w:val="24"/>
        </w:rPr>
        <w:t xml:space="preserve">А) </w:t>
      </w:r>
      <w:r w:rsidR="00362E59" w:rsidRPr="008C0858">
        <w:rPr>
          <w:rFonts w:ascii="Times New Roman" w:hAnsi="Times New Roman" w:cs="Times New Roman"/>
          <w:color w:val="000000" w:themeColor="text1"/>
          <w:sz w:val="24"/>
          <w:szCs w:val="24"/>
        </w:rPr>
        <w:t>Отчет о заверении не может включать ограничение на использование и распространение</w:t>
      </w:r>
    </w:p>
    <w:p w:rsidR="00362E59" w:rsidRPr="008C0858" w:rsidRDefault="00940031" w:rsidP="00362E59">
      <w:pPr>
        <w:pStyle w:val="a6"/>
        <w:spacing w:after="0" w:line="240" w:lineRule="auto"/>
        <w:jc w:val="both"/>
        <w:rPr>
          <w:rFonts w:ascii="Times New Roman" w:eastAsia="Times New Roman" w:hAnsi="Times New Roman" w:cs="Times New Roman"/>
          <w:color w:val="000000" w:themeColor="text1"/>
          <w:sz w:val="24"/>
          <w:szCs w:val="24"/>
        </w:rPr>
      </w:pPr>
      <w:r w:rsidRPr="008C0858">
        <w:rPr>
          <w:rFonts w:ascii="Times New Roman" w:hAnsi="Times New Roman" w:cs="Times New Roman"/>
          <w:bCs/>
          <w:sz w:val="24"/>
          <w:szCs w:val="24"/>
          <w:lang w:val="en-US"/>
        </w:rPr>
        <w:t>B</w:t>
      </w:r>
      <w:r w:rsidR="00811127" w:rsidRPr="008C0858">
        <w:rPr>
          <w:rFonts w:ascii="Times New Roman" w:hAnsi="Times New Roman" w:cs="Times New Roman"/>
          <w:bCs/>
          <w:sz w:val="24"/>
          <w:szCs w:val="24"/>
        </w:rPr>
        <w:t xml:space="preserve">) </w:t>
      </w:r>
      <w:r w:rsidR="00362E59" w:rsidRPr="008C0858">
        <w:rPr>
          <w:rFonts w:ascii="Times New Roman" w:eastAsia="Times New Roman" w:hAnsi="Times New Roman" w:cs="Times New Roman"/>
          <w:color w:val="000000" w:themeColor="text1"/>
          <w:sz w:val="24"/>
          <w:szCs w:val="24"/>
        </w:rPr>
        <w:t>Отчет о заверении может включать ограничение на использование и распространение</w:t>
      </w:r>
    </w:p>
    <w:p w:rsidR="00362E59" w:rsidRPr="008C0858" w:rsidRDefault="00940031" w:rsidP="00362E59">
      <w:pPr>
        <w:pStyle w:val="a6"/>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lang w:val="en-US"/>
        </w:rPr>
        <w:t>C</w:t>
      </w:r>
      <w:r w:rsidR="00811127" w:rsidRPr="008C0858">
        <w:rPr>
          <w:rFonts w:ascii="Times New Roman" w:hAnsi="Times New Roman"/>
          <w:sz w:val="24"/>
          <w:szCs w:val="24"/>
        </w:rPr>
        <w:t>)</w:t>
      </w:r>
      <w:r w:rsidR="00B2631A" w:rsidRPr="008C0858">
        <w:rPr>
          <w:rFonts w:ascii="Times New Roman" w:hAnsi="Times New Roman"/>
          <w:sz w:val="24"/>
          <w:szCs w:val="24"/>
        </w:rPr>
        <w:t xml:space="preserve"> </w:t>
      </w:r>
      <w:r w:rsidR="00811127" w:rsidRPr="008C0858">
        <w:rPr>
          <w:rFonts w:ascii="Times New Roman" w:hAnsi="Times New Roman"/>
          <w:sz w:val="24"/>
          <w:szCs w:val="24"/>
        </w:rPr>
        <w:t xml:space="preserve"> </w:t>
      </w:r>
      <w:r w:rsidR="00362E59" w:rsidRPr="008C0858">
        <w:rPr>
          <w:rFonts w:ascii="Times New Roman" w:hAnsi="Times New Roman"/>
          <w:color w:val="000000" w:themeColor="text1"/>
          <w:sz w:val="24"/>
          <w:szCs w:val="24"/>
        </w:rPr>
        <w:t>Отчет о заверении должен включать ограничение на использование и распространение</w:t>
      </w:r>
    </w:p>
    <w:p w:rsidR="00B2631A" w:rsidRPr="008C0858" w:rsidRDefault="00940031" w:rsidP="00362E59">
      <w:pPr>
        <w:pStyle w:val="a6"/>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sz w:val="24"/>
          <w:szCs w:val="24"/>
          <w:lang w:val="en-US"/>
        </w:rPr>
        <w:t>D</w:t>
      </w:r>
      <w:r w:rsidR="00B2631A" w:rsidRPr="008C0858">
        <w:rPr>
          <w:rFonts w:ascii="Times New Roman" w:hAnsi="Times New Roman" w:cs="Times New Roman"/>
          <w:sz w:val="24"/>
          <w:szCs w:val="24"/>
        </w:rPr>
        <w:t xml:space="preserve">) </w:t>
      </w:r>
      <w:r w:rsidR="00362E59" w:rsidRPr="008C0858">
        <w:rPr>
          <w:rFonts w:ascii="Times New Roman" w:hAnsi="Times New Roman" w:cs="Times New Roman"/>
          <w:color w:val="000000" w:themeColor="text1"/>
          <w:sz w:val="24"/>
          <w:szCs w:val="24"/>
        </w:rPr>
        <w:t>Отчет о заверении может включать ограничение на использование и не включать ограничение на распространение</w:t>
      </w:r>
    </w:p>
    <w:p w:rsidR="00362E59" w:rsidRPr="008C0858" w:rsidRDefault="00362E59" w:rsidP="00362E59">
      <w:pPr>
        <w:pStyle w:val="a6"/>
        <w:spacing w:after="0" w:line="240" w:lineRule="auto"/>
        <w:jc w:val="both"/>
        <w:rPr>
          <w:rFonts w:ascii="Times New Roman" w:eastAsia="Calibri" w:hAnsi="Times New Roman" w:cs="Times New Roman"/>
          <w:b/>
          <w:sz w:val="24"/>
          <w:szCs w:val="24"/>
        </w:rPr>
      </w:pPr>
    </w:p>
    <w:p w:rsidR="00324F51" w:rsidRPr="008C0858" w:rsidRDefault="00513EF2" w:rsidP="00324F51">
      <w:pPr>
        <w:spacing w:after="0" w:line="240" w:lineRule="auto"/>
        <w:jc w:val="both"/>
        <w:rPr>
          <w:rFonts w:ascii="Times New Roman" w:hAnsi="Times New Roman" w:cs="Times New Roman"/>
          <w:b/>
          <w:color w:val="000000" w:themeColor="text1"/>
          <w:sz w:val="24"/>
          <w:szCs w:val="24"/>
        </w:rPr>
      </w:pPr>
      <w:r w:rsidRPr="008C0858">
        <w:rPr>
          <w:rFonts w:ascii="Times New Roman" w:eastAsia="Calibri" w:hAnsi="Times New Roman" w:cs="Times New Roman"/>
          <w:b/>
          <w:sz w:val="24"/>
          <w:szCs w:val="24"/>
        </w:rPr>
        <w:t xml:space="preserve">14. </w:t>
      </w:r>
      <w:r w:rsidR="00324F51" w:rsidRPr="008C0858">
        <w:rPr>
          <w:rFonts w:ascii="Times New Roman" w:hAnsi="Times New Roman" w:cs="Times New Roman"/>
          <w:b/>
          <w:color w:val="000000" w:themeColor="text1"/>
          <w:sz w:val="24"/>
          <w:szCs w:val="24"/>
        </w:rPr>
        <w:t>Объект, ситуация или действие, которые используются как средство влияния на чужое поведение, но не обязательно с намерением ненадлежащим образом повлиять на поведение этого человека, может принимать разные формы, например:</w:t>
      </w:r>
    </w:p>
    <w:p w:rsidR="00324F51" w:rsidRPr="008C0858" w:rsidRDefault="00324F51" w:rsidP="00324F51">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 xml:space="preserve">а) </w:t>
      </w:r>
      <w:r w:rsidRPr="008C0858">
        <w:rPr>
          <w:rFonts w:ascii="Times New Roman" w:hAnsi="Times New Roman" w:cs="Times New Roman"/>
          <w:color w:val="000000" w:themeColor="text1"/>
          <w:sz w:val="24"/>
          <w:szCs w:val="24"/>
        </w:rPr>
        <w:tab/>
        <w:t>Подарки</w:t>
      </w:r>
    </w:p>
    <w:p w:rsidR="00324F51" w:rsidRPr="008C0858" w:rsidRDefault="00324F51" w:rsidP="00324F51">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 xml:space="preserve">б) </w:t>
      </w:r>
      <w:r w:rsidRPr="008C0858">
        <w:rPr>
          <w:rFonts w:ascii="Times New Roman" w:hAnsi="Times New Roman" w:cs="Times New Roman"/>
          <w:color w:val="000000" w:themeColor="text1"/>
          <w:sz w:val="24"/>
          <w:szCs w:val="24"/>
        </w:rPr>
        <w:tab/>
        <w:t>Гостеприимство</w:t>
      </w:r>
    </w:p>
    <w:p w:rsidR="00324F51" w:rsidRPr="008C0858" w:rsidRDefault="00324F51" w:rsidP="00324F51">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 xml:space="preserve">в) </w:t>
      </w:r>
      <w:r w:rsidRPr="008C0858">
        <w:rPr>
          <w:rFonts w:ascii="Times New Roman" w:hAnsi="Times New Roman" w:cs="Times New Roman"/>
          <w:color w:val="000000" w:themeColor="text1"/>
          <w:sz w:val="24"/>
          <w:szCs w:val="24"/>
        </w:rPr>
        <w:tab/>
        <w:t>Развлечения</w:t>
      </w:r>
    </w:p>
    <w:p w:rsidR="00E86546" w:rsidRPr="008C0858" w:rsidRDefault="00811127" w:rsidP="00324F51">
      <w:pPr>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rPr>
        <w:t>А</w:t>
      </w:r>
      <w:r w:rsidR="00354AE8" w:rsidRPr="008C0858">
        <w:rPr>
          <w:rFonts w:ascii="Times New Roman" w:hAnsi="Times New Roman"/>
          <w:sz w:val="24"/>
          <w:szCs w:val="24"/>
        </w:rPr>
        <w:t>)</w:t>
      </w:r>
      <w:r w:rsidR="0035172F" w:rsidRPr="008C0858">
        <w:rPr>
          <w:rFonts w:ascii="Times New Roman" w:hAnsi="Times New Roman"/>
          <w:color w:val="000000" w:themeColor="text1"/>
          <w:sz w:val="24"/>
          <w:szCs w:val="24"/>
        </w:rPr>
        <w:t xml:space="preserve"> </w:t>
      </w:r>
      <w:r w:rsidR="00324F51" w:rsidRPr="008C0858">
        <w:rPr>
          <w:rFonts w:ascii="Times New Roman" w:hAnsi="Times New Roman"/>
          <w:color w:val="000000" w:themeColor="text1"/>
          <w:sz w:val="24"/>
          <w:szCs w:val="24"/>
        </w:rPr>
        <w:t xml:space="preserve">а, </w:t>
      </w:r>
      <w:proofErr w:type="gramStart"/>
      <w:r w:rsidR="00324F51" w:rsidRPr="008C0858">
        <w:rPr>
          <w:rFonts w:ascii="Times New Roman" w:hAnsi="Times New Roman"/>
          <w:color w:val="000000" w:themeColor="text1"/>
          <w:sz w:val="24"/>
          <w:szCs w:val="24"/>
        </w:rPr>
        <w:t>б</w:t>
      </w:r>
      <w:proofErr w:type="gramEnd"/>
      <w:r w:rsidR="00324F51" w:rsidRPr="008C0858">
        <w:rPr>
          <w:rFonts w:ascii="Times New Roman" w:hAnsi="Times New Roman"/>
          <w:color w:val="000000" w:themeColor="text1"/>
          <w:sz w:val="24"/>
          <w:szCs w:val="24"/>
        </w:rPr>
        <w:t>, в</w:t>
      </w:r>
    </w:p>
    <w:p w:rsidR="00E86546" w:rsidRPr="008C0858" w:rsidRDefault="00940031" w:rsidP="00E86546">
      <w:pPr>
        <w:pStyle w:val="a5"/>
        <w:tabs>
          <w:tab w:val="left" w:pos="284"/>
        </w:tabs>
        <w:spacing w:after="0" w:line="240" w:lineRule="auto"/>
        <w:ind w:left="0"/>
        <w:jc w:val="both"/>
        <w:rPr>
          <w:rFonts w:ascii="Times New Roman" w:hAnsi="Times New Roman"/>
          <w:color w:val="000000" w:themeColor="text1"/>
          <w:sz w:val="24"/>
          <w:szCs w:val="24"/>
        </w:rPr>
      </w:pPr>
      <w:r w:rsidRPr="008C0858">
        <w:rPr>
          <w:rFonts w:ascii="Times New Roman" w:hAnsi="Times New Roman"/>
          <w:sz w:val="24"/>
          <w:szCs w:val="24"/>
          <w:lang w:val="en-US"/>
        </w:rPr>
        <w:lastRenderedPageBreak/>
        <w:t>B</w:t>
      </w:r>
      <w:r w:rsidR="00811127" w:rsidRPr="008C0858">
        <w:rPr>
          <w:rFonts w:ascii="Times New Roman" w:hAnsi="Times New Roman"/>
          <w:sz w:val="24"/>
          <w:szCs w:val="24"/>
        </w:rPr>
        <w:t xml:space="preserve">) </w:t>
      </w:r>
      <w:proofErr w:type="gramStart"/>
      <w:r w:rsidR="00324F51" w:rsidRPr="008C0858">
        <w:rPr>
          <w:rFonts w:ascii="Times New Roman" w:hAnsi="Times New Roman"/>
          <w:color w:val="000000" w:themeColor="text1"/>
          <w:sz w:val="24"/>
          <w:szCs w:val="24"/>
        </w:rPr>
        <w:t>а</w:t>
      </w:r>
      <w:proofErr w:type="gramEnd"/>
      <w:r w:rsidR="00324F51" w:rsidRPr="008C0858">
        <w:rPr>
          <w:rFonts w:ascii="Times New Roman" w:hAnsi="Times New Roman"/>
          <w:color w:val="000000" w:themeColor="text1"/>
          <w:sz w:val="24"/>
          <w:szCs w:val="24"/>
        </w:rPr>
        <w:t>, в, г</w:t>
      </w:r>
    </w:p>
    <w:p w:rsidR="00324F51" w:rsidRPr="008C0858" w:rsidRDefault="00940031" w:rsidP="00E86546">
      <w:pPr>
        <w:pStyle w:val="a5"/>
        <w:tabs>
          <w:tab w:val="left" w:pos="284"/>
        </w:tabs>
        <w:spacing w:after="0" w:line="240" w:lineRule="auto"/>
        <w:ind w:left="0"/>
        <w:jc w:val="both"/>
        <w:rPr>
          <w:rFonts w:ascii="Times New Roman" w:hAnsi="Times New Roman"/>
          <w:color w:val="000000" w:themeColor="text1"/>
          <w:sz w:val="24"/>
          <w:szCs w:val="24"/>
        </w:rPr>
      </w:pPr>
      <w:r w:rsidRPr="008C0858">
        <w:rPr>
          <w:rFonts w:ascii="Times New Roman" w:hAnsi="Times New Roman"/>
          <w:bCs/>
          <w:sz w:val="24"/>
          <w:szCs w:val="24"/>
          <w:lang w:val="en-US"/>
        </w:rPr>
        <w:t>C</w:t>
      </w:r>
      <w:r w:rsidR="00811127" w:rsidRPr="008C0858">
        <w:rPr>
          <w:rFonts w:ascii="Times New Roman" w:hAnsi="Times New Roman"/>
          <w:bCs/>
          <w:sz w:val="24"/>
          <w:szCs w:val="24"/>
        </w:rPr>
        <w:t xml:space="preserve">) </w:t>
      </w:r>
      <w:proofErr w:type="gramStart"/>
      <w:r w:rsidR="00324F51" w:rsidRPr="008C0858">
        <w:rPr>
          <w:rFonts w:ascii="Times New Roman" w:hAnsi="Times New Roman"/>
          <w:color w:val="000000" w:themeColor="text1"/>
          <w:sz w:val="24"/>
          <w:szCs w:val="24"/>
        </w:rPr>
        <w:t>а</w:t>
      </w:r>
      <w:proofErr w:type="gramEnd"/>
      <w:r w:rsidR="00324F51" w:rsidRPr="008C0858">
        <w:rPr>
          <w:rFonts w:ascii="Times New Roman" w:hAnsi="Times New Roman"/>
          <w:color w:val="000000" w:themeColor="text1"/>
          <w:sz w:val="24"/>
          <w:szCs w:val="24"/>
        </w:rPr>
        <w:t>, в</w:t>
      </w:r>
    </w:p>
    <w:p w:rsidR="00C72569" w:rsidRPr="008C0858" w:rsidRDefault="00940031" w:rsidP="00324F51">
      <w:pPr>
        <w:pStyle w:val="a5"/>
        <w:tabs>
          <w:tab w:val="left" w:pos="284"/>
        </w:tabs>
        <w:spacing w:after="0" w:line="240" w:lineRule="auto"/>
        <w:ind w:left="0"/>
        <w:jc w:val="both"/>
        <w:rPr>
          <w:rFonts w:ascii="Times New Roman" w:hAnsi="Times New Roman"/>
          <w:color w:val="000000" w:themeColor="text1"/>
          <w:sz w:val="24"/>
          <w:szCs w:val="24"/>
        </w:rPr>
      </w:pPr>
      <w:r w:rsidRPr="008C0858">
        <w:rPr>
          <w:rFonts w:ascii="Times New Roman" w:hAnsi="Times New Roman"/>
          <w:sz w:val="24"/>
          <w:szCs w:val="24"/>
          <w:lang w:val="en-US"/>
        </w:rPr>
        <w:t>D</w:t>
      </w:r>
      <w:r w:rsidR="00811127" w:rsidRPr="008C0858">
        <w:rPr>
          <w:rFonts w:ascii="Times New Roman" w:hAnsi="Times New Roman"/>
          <w:sz w:val="24"/>
          <w:szCs w:val="24"/>
        </w:rPr>
        <w:t xml:space="preserve">) </w:t>
      </w:r>
      <w:proofErr w:type="gramStart"/>
      <w:r w:rsidR="00324F51" w:rsidRPr="008C0858">
        <w:rPr>
          <w:rFonts w:ascii="Times New Roman" w:hAnsi="Times New Roman"/>
          <w:color w:val="000000" w:themeColor="text1"/>
          <w:sz w:val="24"/>
          <w:szCs w:val="24"/>
        </w:rPr>
        <w:t>б</w:t>
      </w:r>
      <w:proofErr w:type="gramEnd"/>
      <w:r w:rsidR="00324F51" w:rsidRPr="008C0858">
        <w:rPr>
          <w:rFonts w:ascii="Times New Roman" w:hAnsi="Times New Roman"/>
          <w:color w:val="000000" w:themeColor="text1"/>
          <w:sz w:val="24"/>
          <w:szCs w:val="24"/>
        </w:rPr>
        <w:t>, в</w:t>
      </w:r>
    </w:p>
    <w:p w:rsidR="00324F51" w:rsidRPr="008C0858" w:rsidRDefault="00324F51" w:rsidP="00324F51">
      <w:pPr>
        <w:pStyle w:val="a5"/>
        <w:tabs>
          <w:tab w:val="left" w:pos="284"/>
        </w:tabs>
        <w:spacing w:after="0" w:line="240" w:lineRule="auto"/>
        <w:ind w:left="0"/>
        <w:jc w:val="both"/>
        <w:rPr>
          <w:rFonts w:ascii="Times New Roman" w:hAnsi="Times New Roman"/>
          <w:sz w:val="24"/>
          <w:szCs w:val="24"/>
        </w:rPr>
      </w:pPr>
    </w:p>
    <w:p w:rsidR="00362E59" w:rsidRPr="008C0858" w:rsidRDefault="00513EF2" w:rsidP="00362E59">
      <w:pPr>
        <w:spacing w:after="0" w:line="240" w:lineRule="auto"/>
        <w:jc w:val="both"/>
        <w:rPr>
          <w:rFonts w:ascii="Times New Roman" w:hAnsi="Times New Roman" w:cs="Times New Roman"/>
          <w:b/>
          <w:color w:val="000000" w:themeColor="text1"/>
          <w:sz w:val="24"/>
          <w:szCs w:val="24"/>
        </w:rPr>
      </w:pPr>
      <w:r w:rsidRPr="008C0858">
        <w:rPr>
          <w:rFonts w:ascii="Times New Roman" w:eastAsia="Calibri" w:hAnsi="Times New Roman" w:cs="Times New Roman"/>
          <w:b/>
          <w:sz w:val="24"/>
          <w:szCs w:val="24"/>
        </w:rPr>
        <w:t xml:space="preserve">15. </w:t>
      </w:r>
      <w:r w:rsidR="00362E59" w:rsidRPr="008C0858">
        <w:rPr>
          <w:rFonts w:ascii="Times New Roman" w:hAnsi="Times New Roman" w:cs="Times New Roman"/>
          <w:b/>
          <w:color w:val="000000" w:themeColor="text1"/>
          <w:sz w:val="24"/>
          <w:szCs w:val="24"/>
        </w:rPr>
        <w:t>Выберите верный ответ:</w:t>
      </w:r>
    </w:p>
    <w:p w:rsidR="00362E59" w:rsidRPr="008C0858" w:rsidRDefault="00811127" w:rsidP="00362E59">
      <w:pPr>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rPr>
        <w:t>А</w:t>
      </w:r>
      <w:r w:rsidR="006F4392" w:rsidRPr="008C0858">
        <w:rPr>
          <w:rFonts w:ascii="Times New Roman" w:hAnsi="Times New Roman"/>
          <w:sz w:val="24"/>
          <w:szCs w:val="24"/>
        </w:rPr>
        <w:t>)</w:t>
      </w:r>
      <w:r w:rsidR="006F4392" w:rsidRPr="008C0858">
        <w:rPr>
          <w:rFonts w:ascii="Times New Roman" w:hAnsi="Times New Roman"/>
          <w:color w:val="000000" w:themeColor="text1"/>
          <w:sz w:val="24"/>
          <w:szCs w:val="24"/>
        </w:rPr>
        <w:t xml:space="preserve"> </w:t>
      </w:r>
      <w:r w:rsidR="00362E59" w:rsidRPr="008C0858">
        <w:rPr>
          <w:rFonts w:ascii="Times New Roman" w:hAnsi="Times New Roman"/>
          <w:color w:val="000000" w:themeColor="text1"/>
          <w:sz w:val="24"/>
          <w:szCs w:val="24"/>
        </w:rPr>
        <w:t>Если в судебном процессе участвует профессиональный бухгалтер – член аудиторской группы, примером действия, которое могло бы устранить личный интерес и угрозы запугивания, является удаление этого человека из аудиторской группы</w:t>
      </w:r>
    </w:p>
    <w:p w:rsidR="00362E59" w:rsidRPr="008C0858" w:rsidRDefault="00940031" w:rsidP="00362E59">
      <w:pPr>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lang w:val="en-US"/>
        </w:rPr>
        <w:t>B</w:t>
      </w:r>
      <w:r w:rsidR="00811127" w:rsidRPr="008C0858">
        <w:rPr>
          <w:rFonts w:ascii="Times New Roman" w:hAnsi="Times New Roman"/>
          <w:sz w:val="24"/>
          <w:szCs w:val="24"/>
        </w:rPr>
        <w:t xml:space="preserve">) </w:t>
      </w:r>
      <w:r w:rsidR="00362E59" w:rsidRPr="008C0858">
        <w:rPr>
          <w:rFonts w:ascii="Times New Roman" w:hAnsi="Times New Roman"/>
          <w:color w:val="000000" w:themeColor="text1"/>
          <w:sz w:val="24"/>
          <w:szCs w:val="24"/>
        </w:rPr>
        <w:t>Если в судебном процессе участвует профессиональный бухгалтер – член аудиторской группы, примером действия, которое могло бы устранить личный интерес и угрозы запугивания, является удаление этого человека из аудиторской фирмы</w:t>
      </w:r>
    </w:p>
    <w:p w:rsidR="00362E59" w:rsidRPr="008C0858" w:rsidRDefault="00940031" w:rsidP="00362E59">
      <w:pPr>
        <w:spacing w:after="0" w:line="240" w:lineRule="auto"/>
        <w:jc w:val="both"/>
        <w:rPr>
          <w:rFonts w:ascii="Times New Roman" w:hAnsi="Times New Roman"/>
          <w:color w:val="000000" w:themeColor="text1"/>
          <w:sz w:val="24"/>
          <w:szCs w:val="24"/>
        </w:rPr>
      </w:pPr>
      <w:r w:rsidRPr="008C0858">
        <w:rPr>
          <w:rFonts w:ascii="Times New Roman" w:hAnsi="Times New Roman"/>
          <w:bCs/>
          <w:sz w:val="24"/>
          <w:szCs w:val="24"/>
          <w:lang w:val="en-US"/>
        </w:rPr>
        <w:t>C</w:t>
      </w:r>
      <w:r w:rsidR="00C72569" w:rsidRPr="008C0858">
        <w:rPr>
          <w:rFonts w:ascii="Times New Roman" w:hAnsi="Times New Roman"/>
          <w:bCs/>
          <w:sz w:val="24"/>
          <w:szCs w:val="24"/>
        </w:rPr>
        <w:t xml:space="preserve">) </w:t>
      </w:r>
      <w:r w:rsidR="00362E59" w:rsidRPr="008C0858">
        <w:rPr>
          <w:rFonts w:ascii="Times New Roman" w:hAnsi="Times New Roman"/>
          <w:color w:val="000000" w:themeColor="text1"/>
          <w:sz w:val="24"/>
          <w:szCs w:val="24"/>
        </w:rPr>
        <w:t xml:space="preserve">Если в судебном процессе участвует профессиональный бухгалтер – член аудиторской группы, примером действия, которое могло бы устранить личный интерес и угрозы запугивания, является отказ аудиторской фирмы от аудиторского задания </w:t>
      </w:r>
    </w:p>
    <w:p w:rsidR="00D0575C" w:rsidRPr="008C0858" w:rsidRDefault="00940031" w:rsidP="00362E59">
      <w:pPr>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lang w:val="en-US"/>
        </w:rPr>
        <w:t>D</w:t>
      </w:r>
      <w:r w:rsidR="00811127" w:rsidRPr="008C0858">
        <w:rPr>
          <w:rFonts w:ascii="Times New Roman" w:hAnsi="Times New Roman"/>
          <w:sz w:val="24"/>
          <w:szCs w:val="24"/>
        </w:rPr>
        <w:t xml:space="preserve">) </w:t>
      </w:r>
      <w:r w:rsidR="00362E59" w:rsidRPr="008C0858">
        <w:rPr>
          <w:rFonts w:ascii="Times New Roman" w:hAnsi="Times New Roman"/>
          <w:color w:val="000000" w:themeColor="text1"/>
          <w:sz w:val="24"/>
          <w:szCs w:val="24"/>
        </w:rPr>
        <w:t>Если в судебном процессе участвует профессиональный бухгалтер – член аудиторской группы, примером действия, которое могло бы устранить личный интерес и угрозы запугивания, является увеличение количества аудиторов в аудиторской группе</w:t>
      </w:r>
    </w:p>
    <w:p w:rsidR="00362E59" w:rsidRPr="008C0858" w:rsidRDefault="00362E59" w:rsidP="00362E59">
      <w:pPr>
        <w:spacing w:after="0" w:line="240" w:lineRule="auto"/>
        <w:jc w:val="both"/>
        <w:rPr>
          <w:rFonts w:ascii="Times New Roman" w:eastAsia="Calibri" w:hAnsi="Times New Roman" w:cs="Times New Roman"/>
          <w:sz w:val="24"/>
          <w:szCs w:val="24"/>
        </w:rPr>
      </w:pPr>
    </w:p>
    <w:p w:rsidR="00C35ABE" w:rsidRPr="008C0858" w:rsidRDefault="00513EF2" w:rsidP="00C35ABE">
      <w:pPr>
        <w:spacing w:after="0" w:line="240" w:lineRule="auto"/>
        <w:jc w:val="both"/>
        <w:rPr>
          <w:rFonts w:ascii="Times New Roman" w:hAnsi="Times New Roman" w:cs="Times New Roman"/>
          <w:b/>
          <w:color w:val="000000" w:themeColor="text1"/>
          <w:sz w:val="24"/>
          <w:szCs w:val="24"/>
        </w:rPr>
      </w:pPr>
      <w:r w:rsidRPr="008C0858">
        <w:rPr>
          <w:rFonts w:ascii="Times New Roman" w:eastAsia="Calibri" w:hAnsi="Times New Roman" w:cs="Times New Roman"/>
          <w:b/>
          <w:sz w:val="24"/>
          <w:szCs w:val="24"/>
        </w:rPr>
        <w:t xml:space="preserve">16. </w:t>
      </w:r>
      <w:r w:rsidR="00C35ABE" w:rsidRPr="008C0858">
        <w:rPr>
          <w:rFonts w:ascii="Times New Roman" w:hAnsi="Times New Roman" w:cs="Times New Roman"/>
          <w:b/>
          <w:color w:val="000000" w:themeColor="text1"/>
          <w:sz w:val="24"/>
          <w:szCs w:val="24"/>
        </w:rPr>
        <w:t>Уровень и характер вознаграждения, и другие механизмы вознаграждения могут создать угрозу:</w:t>
      </w:r>
    </w:p>
    <w:p w:rsidR="00C35ABE" w:rsidRPr="008C0858" w:rsidRDefault="00C35ABE" w:rsidP="00C35ABE">
      <w:pPr>
        <w:tabs>
          <w:tab w:val="left" w:pos="284"/>
        </w:tabs>
        <w:spacing w:after="0" w:line="240" w:lineRule="auto"/>
        <w:jc w:val="both"/>
        <w:rPr>
          <w:rFonts w:ascii="Times New Roman" w:hAnsi="Times New Roman" w:cs="Times New Roman"/>
          <w:b/>
          <w:color w:val="000000" w:themeColor="text1"/>
          <w:sz w:val="24"/>
          <w:szCs w:val="24"/>
        </w:rPr>
      </w:pPr>
      <w:r w:rsidRPr="008C0858">
        <w:rPr>
          <w:rFonts w:ascii="Times New Roman" w:hAnsi="Times New Roman" w:cs="Times New Roman"/>
          <w:b/>
          <w:color w:val="000000" w:themeColor="text1"/>
          <w:sz w:val="24"/>
          <w:szCs w:val="24"/>
        </w:rPr>
        <w:t xml:space="preserve">а) </w:t>
      </w:r>
      <w:r w:rsidRPr="008C0858">
        <w:rPr>
          <w:rFonts w:ascii="Times New Roman" w:hAnsi="Times New Roman" w:cs="Times New Roman"/>
          <w:b/>
          <w:color w:val="000000" w:themeColor="text1"/>
          <w:sz w:val="24"/>
          <w:szCs w:val="24"/>
        </w:rPr>
        <w:tab/>
        <w:t>независимости;</w:t>
      </w:r>
    </w:p>
    <w:p w:rsidR="00C35ABE" w:rsidRPr="008C0858" w:rsidRDefault="00C35ABE" w:rsidP="00C35ABE">
      <w:pPr>
        <w:tabs>
          <w:tab w:val="left" w:pos="284"/>
        </w:tabs>
        <w:spacing w:after="0" w:line="240" w:lineRule="auto"/>
        <w:jc w:val="both"/>
        <w:rPr>
          <w:rFonts w:ascii="Times New Roman" w:hAnsi="Times New Roman" w:cs="Times New Roman"/>
          <w:b/>
          <w:color w:val="000000" w:themeColor="text1"/>
          <w:sz w:val="24"/>
          <w:szCs w:val="24"/>
        </w:rPr>
      </w:pPr>
      <w:r w:rsidRPr="008C0858">
        <w:rPr>
          <w:rFonts w:ascii="Times New Roman" w:hAnsi="Times New Roman" w:cs="Times New Roman"/>
          <w:b/>
          <w:color w:val="000000" w:themeColor="text1"/>
          <w:sz w:val="24"/>
          <w:szCs w:val="24"/>
        </w:rPr>
        <w:t xml:space="preserve">б) </w:t>
      </w:r>
      <w:r w:rsidRPr="008C0858">
        <w:rPr>
          <w:rFonts w:ascii="Times New Roman" w:hAnsi="Times New Roman" w:cs="Times New Roman"/>
          <w:b/>
          <w:color w:val="000000" w:themeColor="text1"/>
          <w:sz w:val="24"/>
          <w:szCs w:val="24"/>
        </w:rPr>
        <w:tab/>
        <w:t>личной заинтересованности;</w:t>
      </w:r>
    </w:p>
    <w:p w:rsidR="00C35ABE" w:rsidRPr="008C0858" w:rsidRDefault="00C35ABE" w:rsidP="00C35ABE">
      <w:pPr>
        <w:tabs>
          <w:tab w:val="left" w:pos="284"/>
        </w:tabs>
        <w:spacing w:after="0" w:line="240" w:lineRule="auto"/>
        <w:jc w:val="both"/>
        <w:rPr>
          <w:rFonts w:ascii="Times New Roman" w:hAnsi="Times New Roman" w:cs="Times New Roman"/>
          <w:b/>
          <w:color w:val="000000" w:themeColor="text1"/>
          <w:sz w:val="24"/>
          <w:szCs w:val="24"/>
        </w:rPr>
      </w:pPr>
      <w:r w:rsidRPr="008C0858">
        <w:rPr>
          <w:rFonts w:ascii="Times New Roman" w:hAnsi="Times New Roman" w:cs="Times New Roman"/>
          <w:b/>
          <w:color w:val="000000" w:themeColor="text1"/>
          <w:sz w:val="24"/>
          <w:szCs w:val="24"/>
        </w:rPr>
        <w:t xml:space="preserve">в) </w:t>
      </w:r>
      <w:r w:rsidRPr="008C0858">
        <w:rPr>
          <w:rFonts w:ascii="Times New Roman" w:hAnsi="Times New Roman" w:cs="Times New Roman"/>
          <w:b/>
          <w:color w:val="000000" w:themeColor="text1"/>
          <w:sz w:val="24"/>
          <w:szCs w:val="24"/>
        </w:rPr>
        <w:tab/>
        <w:t>самопроверки</w:t>
      </w:r>
    </w:p>
    <w:p w:rsidR="00C35ABE" w:rsidRPr="008C0858" w:rsidRDefault="006F4392" w:rsidP="00C35ABE">
      <w:pPr>
        <w:tabs>
          <w:tab w:val="left" w:pos="284"/>
        </w:tabs>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rPr>
        <w:t xml:space="preserve">А) </w:t>
      </w:r>
      <w:r w:rsidR="00C35ABE" w:rsidRPr="008C0858">
        <w:rPr>
          <w:rFonts w:ascii="Times New Roman" w:hAnsi="Times New Roman"/>
          <w:color w:val="000000" w:themeColor="text1"/>
          <w:sz w:val="24"/>
          <w:szCs w:val="24"/>
        </w:rPr>
        <w:t>Только а</w:t>
      </w:r>
    </w:p>
    <w:p w:rsidR="00C35ABE" w:rsidRPr="008C0858" w:rsidRDefault="00940031" w:rsidP="00C35ABE">
      <w:pPr>
        <w:tabs>
          <w:tab w:val="left" w:pos="284"/>
        </w:tabs>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lang w:val="en-US"/>
        </w:rPr>
        <w:t>B</w:t>
      </w:r>
      <w:r w:rsidR="00811127" w:rsidRPr="008C0858">
        <w:rPr>
          <w:rFonts w:ascii="Times New Roman" w:hAnsi="Times New Roman"/>
          <w:sz w:val="24"/>
          <w:szCs w:val="24"/>
        </w:rPr>
        <w:t xml:space="preserve">) </w:t>
      </w:r>
      <w:proofErr w:type="gramStart"/>
      <w:r w:rsidR="00C35ABE" w:rsidRPr="008C0858">
        <w:rPr>
          <w:rFonts w:ascii="Times New Roman" w:hAnsi="Times New Roman"/>
          <w:color w:val="000000" w:themeColor="text1"/>
          <w:sz w:val="24"/>
          <w:szCs w:val="24"/>
        </w:rPr>
        <w:t>а</w:t>
      </w:r>
      <w:proofErr w:type="gramEnd"/>
      <w:r w:rsidR="00C35ABE" w:rsidRPr="008C0858">
        <w:rPr>
          <w:rFonts w:ascii="Times New Roman" w:hAnsi="Times New Roman"/>
          <w:color w:val="000000" w:themeColor="text1"/>
          <w:sz w:val="24"/>
          <w:szCs w:val="24"/>
        </w:rPr>
        <w:t xml:space="preserve"> и в</w:t>
      </w:r>
    </w:p>
    <w:p w:rsidR="00C35ABE" w:rsidRPr="008C0858" w:rsidRDefault="00940031" w:rsidP="00C35ABE">
      <w:pPr>
        <w:tabs>
          <w:tab w:val="left" w:pos="284"/>
        </w:tabs>
        <w:spacing w:after="0" w:line="240" w:lineRule="auto"/>
        <w:jc w:val="both"/>
        <w:rPr>
          <w:rFonts w:ascii="Times New Roman" w:hAnsi="Times New Roman"/>
          <w:color w:val="000000" w:themeColor="text1"/>
          <w:sz w:val="24"/>
          <w:szCs w:val="24"/>
        </w:rPr>
      </w:pPr>
      <w:r w:rsidRPr="008C0858">
        <w:rPr>
          <w:rFonts w:ascii="Times New Roman" w:hAnsi="Times New Roman"/>
          <w:sz w:val="24"/>
          <w:szCs w:val="24"/>
          <w:lang w:val="en-US"/>
        </w:rPr>
        <w:t>C</w:t>
      </w:r>
      <w:r w:rsidR="00811127" w:rsidRPr="008C0858">
        <w:rPr>
          <w:rFonts w:ascii="Times New Roman" w:hAnsi="Times New Roman"/>
          <w:sz w:val="24"/>
          <w:szCs w:val="24"/>
        </w:rPr>
        <w:t xml:space="preserve">) </w:t>
      </w:r>
      <w:r w:rsidR="00C35ABE" w:rsidRPr="008C0858">
        <w:rPr>
          <w:rFonts w:ascii="Times New Roman" w:hAnsi="Times New Roman"/>
          <w:color w:val="000000" w:themeColor="text1"/>
          <w:sz w:val="24"/>
          <w:szCs w:val="24"/>
        </w:rPr>
        <w:t>Только б</w:t>
      </w:r>
    </w:p>
    <w:p w:rsidR="00DE49A9" w:rsidRPr="008C0858" w:rsidRDefault="00940031" w:rsidP="00C35ABE">
      <w:pPr>
        <w:tabs>
          <w:tab w:val="left" w:pos="284"/>
        </w:tabs>
        <w:spacing w:after="0" w:line="240" w:lineRule="auto"/>
        <w:jc w:val="both"/>
        <w:rPr>
          <w:rFonts w:ascii="Times New Roman" w:hAnsi="Times New Roman"/>
          <w:color w:val="000000" w:themeColor="text1"/>
          <w:sz w:val="24"/>
          <w:szCs w:val="24"/>
        </w:rPr>
      </w:pPr>
      <w:r w:rsidRPr="008C0858">
        <w:rPr>
          <w:rFonts w:ascii="Times New Roman" w:hAnsi="Times New Roman"/>
          <w:bCs/>
          <w:sz w:val="24"/>
          <w:szCs w:val="24"/>
          <w:lang w:val="en-US"/>
        </w:rPr>
        <w:t>D</w:t>
      </w:r>
      <w:r w:rsidR="00811127" w:rsidRPr="008C0858">
        <w:rPr>
          <w:rFonts w:ascii="Times New Roman" w:hAnsi="Times New Roman"/>
          <w:bCs/>
          <w:sz w:val="24"/>
          <w:szCs w:val="24"/>
        </w:rPr>
        <w:t xml:space="preserve">) </w:t>
      </w:r>
      <w:proofErr w:type="gramStart"/>
      <w:r w:rsidR="00C35ABE" w:rsidRPr="008C0858">
        <w:rPr>
          <w:rFonts w:ascii="Times New Roman" w:hAnsi="Times New Roman"/>
          <w:color w:val="000000" w:themeColor="text1"/>
          <w:sz w:val="24"/>
          <w:szCs w:val="24"/>
        </w:rPr>
        <w:t>а</w:t>
      </w:r>
      <w:proofErr w:type="gramEnd"/>
      <w:r w:rsidR="00C35ABE" w:rsidRPr="008C0858">
        <w:rPr>
          <w:rFonts w:ascii="Times New Roman" w:hAnsi="Times New Roman"/>
          <w:color w:val="000000" w:themeColor="text1"/>
          <w:sz w:val="24"/>
          <w:szCs w:val="24"/>
        </w:rPr>
        <w:t>, б, в</w:t>
      </w:r>
    </w:p>
    <w:p w:rsidR="00C35ABE" w:rsidRPr="008C0858" w:rsidRDefault="00C35ABE" w:rsidP="00C35ABE">
      <w:pPr>
        <w:tabs>
          <w:tab w:val="left" w:pos="284"/>
        </w:tabs>
        <w:spacing w:after="0" w:line="240" w:lineRule="auto"/>
        <w:jc w:val="both"/>
        <w:rPr>
          <w:rFonts w:ascii="Times New Roman" w:eastAsia="Calibri" w:hAnsi="Times New Roman" w:cs="Times New Roman"/>
          <w:sz w:val="24"/>
          <w:szCs w:val="24"/>
        </w:rPr>
      </w:pPr>
    </w:p>
    <w:p w:rsidR="00324F51" w:rsidRPr="008C0858" w:rsidRDefault="00513EF2" w:rsidP="00324F51">
      <w:pPr>
        <w:spacing w:after="0" w:line="240" w:lineRule="auto"/>
        <w:jc w:val="both"/>
        <w:rPr>
          <w:rFonts w:ascii="Times New Roman" w:hAnsi="Times New Roman" w:cs="Times New Roman"/>
          <w:b/>
          <w:color w:val="000000" w:themeColor="text1"/>
          <w:sz w:val="24"/>
          <w:szCs w:val="24"/>
        </w:rPr>
      </w:pPr>
      <w:r w:rsidRPr="008C0858">
        <w:rPr>
          <w:rFonts w:ascii="Times New Roman" w:hAnsi="Times New Roman" w:cs="Times New Roman"/>
          <w:b/>
          <w:sz w:val="24"/>
          <w:szCs w:val="24"/>
        </w:rPr>
        <w:t xml:space="preserve">17. </w:t>
      </w:r>
      <w:r w:rsidR="00324F51" w:rsidRPr="008C0858">
        <w:rPr>
          <w:rFonts w:ascii="Times New Roman" w:hAnsi="Times New Roman" w:cs="Times New Roman"/>
          <w:b/>
          <w:color w:val="000000" w:themeColor="text1"/>
          <w:sz w:val="24"/>
          <w:szCs w:val="24"/>
        </w:rPr>
        <w:t>Примеры обстоятельств, которые могут создать конфликт интересов:</w:t>
      </w:r>
    </w:p>
    <w:p w:rsidR="00324F51" w:rsidRPr="008C0858" w:rsidRDefault="00324F51" w:rsidP="00324F51">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 xml:space="preserve">а) </w:t>
      </w:r>
      <w:r w:rsidRPr="008C0858">
        <w:rPr>
          <w:rFonts w:ascii="Times New Roman" w:hAnsi="Times New Roman" w:cs="Times New Roman"/>
          <w:color w:val="000000" w:themeColor="text1"/>
          <w:sz w:val="24"/>
          <w:szCs w:val="24"/>
        </w:rPr>
        <w:tab/>
        <w:t>Предоставление консультационных услуг по сделке клиенту, стремящемуся приобрести аудиторского клиента, если в ходе аудита фирма получила конфиденциальную информацию, которая может иметь отношение к сделке</w:t>
      </w:r>
    </w:p>
    <w:p w:rsidR="00324F51" w:rsidRPr="008C0858" w:rsidRDefault="00324F51" w:rsidP="00324F51">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 xml:space="preserve">б) </w:t>
      </w:r>
      <w:r w:rsidRPr="008C0858">
        <w:rPr>
          <w:rFonts w:ascii="Times New Roman" w:hAnsi="Times New Roman" w:cs="Times New Roman"/>
          <w:color w:val="000000" w:themeColor="text1"/>
          <w:sz w:val="24"/>
          <w:szCs w:val="24"/>
        </w:rPr>
        <w:tab/>
        <w:t>Представление интересов двух клиентов по одному и тому же вопросу, которые находятся в юридическом споре друг с другом, например, во время бракоразводного процесса или расторжения партнерства</w:t>
      </w:r>
    </w:p>
    <w:p w:rsidR="00324F51" w:rsidRPr="008C0858" w:rsidRDefault="00324F51" w:rsidP="00324F51">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 xml:space="preserve">в) </w:t>
      </w:r>
      <w:r w:rsidRPr="008C0858">
        <w:rPr>
          <w:rFonts w:ascii="Times New Roman" w:hAnsi="Times New Roman" w:cs="Times New Roman"/>
          <w:color w:val="000000" w:themeColor="text1"/>
          <w:sz w:val="24"/>
          <w:szCs w:val="24"/>
        </w:rPr>
        <w:tab/>
        <w:t>Предоставление совета двум клиентам одновременно, когда клиенты конкурируют за приобретение одной и той же компании, и совет может иметь отношение к конкурентным позициям сторон</w:t>
      </w:r>
    </w:p>
    <w:p w:rsidR="00324F51" w:rsidRPr="008C0858" w:rsidRDefault="00811127" w:rsidP="00EA3B9C">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bCs/>
          <w:sz w:val="24"/>
          <w:szCs w:val="24"/>
        </w:rPr>
        <w:t xml:space="preserve">А) </w:t>
      </w:r>
      <w:r w:rsidR="00324F51" w:rsidRPr="008C0858">
        <w:rPr>
          <w:rFonts w:ascii="Times New Roman" w:hAnsi="Times New Roman" w:cs="Times New Roman"/>
          <w:color w:val="000000" w:themeColor="text1"/>
          <w:sz w:val="24"/>
          <w:szCs w:val="24"/>
        </w:rPr>
        <w:t xml:space="preserve">а, </w:t>
      </w:r>
      <w:proofErr w:type="gramStart"/>
      <w:r w:rsidR="00324F51" w:rsidRPr="008C0858">
        <w:rPr>
          <w:rFonts w:ascii="Times New Roman" w:hAnsi="Times New Roman" w:cs="Times New Roman"/>
          <w:color w:val="000000" w:themeColor="text1"/>
          <w:sz w:val="24"/>
          <w:szCs w:val="24"/>
        </w:rPr>
        <w:t>б</w:t>
      </w:r>
      <w:proofErr w:type="gramEnd"/>
      <w:r w:rsidR="00324F51" w:rsidRPr="008C0858">
        <w:rPr>
          <w:rFonts w:ascii="Times New Roman" w:hAnsi="Times New Roman" w:cs="Times New Roman"/>
          <w:color w:val="000000" w:themeColor="text1"/>
          <w:sz w:val="24"/>
          <w:szCs w:val="24"/>
        </w:rPr>
        <w:t>, в</w:t>
      </w:r>
    </w:p>
    <w:p w:rsidR="00324F51" w:rsidRPr="008C0858" w:rsidRDefault="00940031" w:rsidP="00EA3B9C">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sz w:val="24"/>
          <w:szCs w:val="24"/>
          <w:lang w:val="en-US"/>
        </w:rPr>
        <w:t>B</w:t>
      </w:r>
      <w:r w:rsidR="00811127" w:rsidRPr="008C0858">
        <w:rPr>
          <w:rFonts w:ascii="Times New Roman" w:hAnsi="Times New Roman"/>
          <w:sz w:val="24"/>
          <w:szCs w:val="24"/>
        </w:rPr>
        <w:t xml:space="preserve">) </w:t>
      </w:r>
      <w:proofErr w:type="gramStart"/>
      <w:r w:rsidR="00324F51" w:rsidRPr="008C0858">
        <w:rPr>
          <w:rFonts w:ascii="Times New Roman" w:hAnsi="Times New Roman" w:cs="Times New Roman"/>
          <w:color w:val="000000" w:themeColor="text1"/>
          <w:sz w:val="24"/>
          <w:szCs w:val="24"/>
        </w:rPr>
        <w:t>а</w:t>
      </w:r>
      <w:proofErr w:type="gramEnd"/>
      <w:r w:rsidR="00324F51" w:rsidRPr="008C0858">
        <w:rPr>
          <w:rFonts w:ascii="Times New Roman" w:hAnsi="Times New Roman" w:cs="Times New Roman"/>
          <w:color w:val="000000" w:themeColor="text1"/>
          <w:sz w:val="24"/>
          <w:szCs w:val="24"/>
        </w:rPr>
        <w:t xml:space="preserve"> и б</w:t>
      </w:r>
    </w:p>
    <w:p w:rsidR="00324F51" w:rsidRPr="008C0858" w:rsidRDefault="00940031" w:rsidP="00EA3B9C">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sz w:val="24"/>
          <w:szCs w:val="24"/>
          <w:lang w:val="en-US"/>
        </w:rPr>
        <w:t>C</w:t>
      </w:r>
      <w:r w:rsidR="00811127" w:rsidRPr="008C0858">
        <w:rPr>
          <w:rFonts w:ascii="Times New Roman" w:hAnsi="Times New Roman"/>
          <w:sz w:val="24"/>
          <w:szCs w:val="24"/>
        </w:rPr>
        <w:t xml:space="preserve">) </w:t>
      </w:r>
      <w:proofErr w:type="gramStart"/>
      <w:r w:rsidR="00324F51" w:rsidRPr="008C0858">
        <w:rPr>
          <w:rFonts w:ascii="Times New Roman" w:hAnsi="Times New Roman" w:cs="Times New Roman"/>
          <w:color w:val="000000" w:themeColor="text1"/>
          <w:sz w:val="24"/>
          <w:szCs w:val="24"/>
        </w:rPr>
        <w:t>а</w:t>
      </w:r>
      <w:proofErr w:type="gramEnd"/>
      <w:r w:rsidR="00324F51" w:rsidRPr="008C0858">
        <w:rPr>
          <w:rFonts w:ascii="Times New Roman" w:hAnsi="Times New Roman" w:cs="Times New Roman"/>
          <w:color w:val="000000" w:themeColor="text1"/>
          <w:sz w:val="24"/>
          <w:szCs w:val="24"/>
        </w:rPr>
        <w:t xml:space="preserve"> и в</w:t>
      </w:r>
    </w:p>
    <w:p w:rsidR="0046377A" w:rsidRPr="008C0858" w:rsidRDefault="00940031" w:rsidP="00EA3B9C">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sz w:val="24"/>
          <w:szCs w:val="24"/>
          <w:lang w:val="en-US"/>
        </w:rPr>
        <w:t>D</w:t>
      </w:r>
      <w:r w:rsidR="00811127" w:rsidRPr="008C0858">
        <w:rPr>
          <w:rFonts w:ascii="Times New Roman" w:hAnsi="Times New Roman"/>
          <w:sz w:val="24"/>
          <w:szCs w:val="24"/>
        </w:rPr>
        <w:t xml:space="preserve">) </w:t>
      </w:r>
      <w:proofErr w:type="gramStart"/>
      <w:r w:rsidR="00324F51" w:rsidRPr="008C0858">
        <w:rPr>
          <w:rFonts w:ascii="Times New Roman" w:hAnsi="Times New Roman" w:cs="Times New Roman"/>
          <w:color w:val="000000" w:themeColor="text1"/>
          <w:sz w:val="24"/>
          <w:szCs w:val="24"/>
        </w:rPr>
        <w:t>б</w:t>
      </w:r>
      <w:proofErr w:type="gramEnd"/>
      <w:r w:rsidR="00324F51" w:rsidRPr="008C0858">
        <w:rPr>
          <w:rFonts w:ascii="Times New Roman" w:hAnsi="Times New Roman" w:cs="Times New Roman"/>
          <w:color w:val="000000" w:themeColor="text1"/>
          <w:sz w:val="24"/>
          <w:szCs w:val="24"/>
        </w:rPr>
        <w:t xml:space="preserve"> и в</w:t>
      </w:r>
    </w:p>
    <w:p w:rsidR="00324F51" w:rsidRPr="008C0858" w:rsidRDefault="00324F51" w:rsidP="00EA3B9C">
      <w:pPr>
        <w:spacing w:after="0" w:line="240" w:lineRule="auto"/>
        <w:jc w:val="both"/>
        <w:rPr>
          <w:rFonts w:ascii="Times New Roman" w:eastAsia="Calibri" w:hAnsi="Times New Roman" w:cs="Times New Roman"/>
          <w:b/>
          <w:sz w:val="24"/>
          <w:szCs w:val="24"/>
        </w:rPr>
      </w:pPr>
    </w:p>
    <w:p w:rsidR="00362E59" w:rsidRPr="008C0858" w:rsidRDefault="00513EF2" w:rsidP="00362E59">
      <w:pPr>
        <w:spacing w:after="0" w:line="240" w:lineRule="auto"/>
        <w:jc w:val="both"/>
        <w:rPr>
          <w:rFonts w:ascii="Times New Roman" w:hAnsi="Times New Roman" w:cs="Times New Roman"/>
          <w:b/>
          <w:color w:val="000000" w:themeColor="text1"/>
          <w:sz w:val="24"/>
          <w:szCs w:val="24"/>
        </w:rPr>
      </w:pPr>
      <w:r w:rsidRPr="008C0858">
        <w:rPr>
          <w:rFonts w:ascii="Times New Roman" w:eastAsia="Calibri" w:hAnsi="Times New Roman" w:cs="Times New Roman"/>
          <w:b/>
          <w:sz w:val="24"/>
          <w:szCs w:val="24"/>
        </w:rPr>
        <w:t xml:space="preserve">18. </w:t>
      </w:r>
      <w:r w:rsidR="00362E59" w:rsidRPr="008C0858">
        <w:rPr>
          <w:rFonts w:ascii="Times New Roman" w:hAnsi="Times New Roman" w:cs="Times New Roman"/>
          <w:b/>
          <w:color w:val="000000" w:themeColor="text1"/>
          <w:sz w:val="24"/>
          <w:szCs w:val="24"/>
        </w:rPr>
        <w:t>Для выявления, оценки и устранения угроз независимости от фирм требуется:</w:t>
      </w:r>
    </w:p>
    <w:p w:rsidR="00362E59" w:rsidRPr="008C0858" w:rsidRDefault="00362E59" w:rsidP="00362E59">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 xml:space="preserve">а) </w:t>
      </w:r>
      <w:r w:rsidRPr="008C0858">
        <w:rPr>
          <w:rFonts w:ascii="Times New Roman" w:hAnsi="Times New Roman" w:cs="Times New Roman"/>
          <w:color w:val="000000" w:themeColor="text1"/>
          <w:sz w:val="24"/>
          <w:szCs w:val="24"/>
        </w:rPr>
        <w:tab/>
        <w:t>соблюдать фундаментальные принципы</w:t>
      </w:r>
    </w:p>
    <w:p w:rsidR="00362E59" w:rsidRPr="008C0858" w:rsidRDefault="00362E59" w:rsidP="00362E59">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 xml:space="preserve">б) </w:t>
      </w:r>
      <w:r w:rsidRPr="008C0858">
        <w:rPr>
          <w:rFonts w:ascii="Times New Roman" w:hAnsi="Times New Roman" w:cs="Times New Roman"/>
          <w:color w:val="000000" w:themeColor="text1"/>
          <w:sz w:val="24"/>
          <w:szCs w:val="24"/>
        </w:rPr>
        <w:tab/>
        <w:t xml:space="preserve">быть независимыми </w:t>
      </w:r>
    </w:p>
    <w:p w:rsidR="00362E59" w:rsidRPr="008C0858" w:rsidRDefault="00362E59" w:rsidP="00362E59">
      <w:pPr>
        <w:tabs>
          <w:tab w:val="left" w:pos="284"/>
        </w:tabs>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 xml:space="preserve">в) </w:t>
      </w:r>
      <w:r w:rsidRPr="008C0858">
        <w:rPr>
          <w:rFonts w:ascii="Times New Roman" w:hAnsi="Times New Roman" w:cs="Times New Roman"/>
          <w:color w:val="000000" w:themeColor="text1"/>
          <w:sz w:val="24"/>
          <w:szCs w:val="24"/>
        </w:rPr>
        <w:tab/>
        <w:t>своевременно производить записи в бухгалтерской программе и формировать первичную документацию</w:t>
      </w:r>
    </w:p>
    <w:p w:rsidR="00686C7A" w:rsidRPr="008C0858" w:rsidRDefault="00811127" w:rsidP="00362E59">
      <w:pPr>
        <w:spacing w:after="0" w:line="240" w:lineRule="auto"/>
        <w:jc w:val="both"/>
        <w:rPr>
          <w:rFonts w:ascii="Times New Roman" w:hAnsi="Times New Roman"/>
          <w:color w:val="000000" w:themeColor="text1"/>
          <w:sz w:val="24"/>
          <w:szCs w:val="24"/>
        </w:rPr>
      </w:pPr>
      <w:r w:rsidRPr="008C0858">
        <w:rPr>
          <w:rFonts w:ascii="Times New Roman" w:hAnsi="Times New Roman"/>
          <w:bCs/>
          <w:sz w:val="24"/>
          <w:szCs w:val="24"/>
        </w:rPr>
        <w:t xml:space="preserve">А) </w:t>
      </w:r>
      <w:r w:rsidR="00686C7A" w:rsidRPr="008C0858">
        <w:rPr>
          <w:rFonts w:ascii="Times New Roman" w:hAnsi="Times New Roman"/>
          <w:color w:val="000000" w:themeColor="text1"/>
          <w:sz w:val="24"/>
          <w:szCs w:val="24"/>
        </w:rPr>
        <w:t xml:space="preserve">а, </w:t>
      </w:r>
      <w:proofErr w:type="gramStart"/>
      <w:r w:rsidR="00686C7A" w:rsidRPr="008C0858">
        <w:rPr>
          <w:rFonts w:ascii="Times New Roman" w:hAnsi="Times New Roman"/>
          <w:color w:val="000000" w:themeColor="text1"/>
          <w:sz w:val="24"/>
          <w:szCs w:val="24"/>
        </w:rPr>
        <w:t>б</w:t>
      </w:r>
      <w:proofErr w:type="gramEnd"/>
      <w:r w:rsidR="00686C7A" w:rsidRPr="008C0858">
        <w:rPr>
          <w:rFonts w:ascii="Times New Roman" w:hAnsi="Times New Roman"/>
          <w:color w:val="000000" w:themeColor="text1"/>
          <w:sz w:val="24"/>
          <w:szCs w:val="24"/>
        </w:rPr>
        <w:t>, в</w:t>
      </w:r>
    </w:p>
    <w:p w:rsidR="00686C7A" w:rsidRPr="008C0858" w:rsidRDefault="00940031" w:rsidP="00686C7A">
      <w:pPr>
        <w:pStyle w:val="a5"/>
        <w:spacing w:after="0" w:line="240" w:lineRule="auto"/>
        <w:ind w:left="0"/>
        <w:jc w:val="both"/>
        <w:rPr>
          <w:rFonts w:ascii="Times New Roman" w:hAnsi="Times New Roman"/>
          <w:color w:val="000000" w:themeColor="text1"/>
          <w:sz w:val="24"/>
          <w:szCs w:val="24"/>
        </w:rPr>
      </w:pPr>
      <w:r w:rsidRPr="008C0858">
        <w:rPr>
          <w:rFonts w:ascii="Times New Roman" w:hAnsi="Times New Roman"/>
          <w:sz w:val="24"/>
          <w:szCs w:val="24"/>
          <w:lang w:val="en-US"/>
        </w:rPr>
        <w:t>B</w:t>
      </w:r>
      <w:r w:rsidR="00811127" w:rsidRPr="008C0858">
        <w:rPr>
          <w:rFonts w:ascii="Times New Roman" w:hAnsi="Times New Roman"/>
          <w:sz w:val="24"/>
          <w:szCs w:val="24"/>
        </w:rPr>
        <w:t xml:space="preserve">) </w:t>
      </w:r>
      <w:proofErr w:type="gramStart"/>
      <w:r w:rsidR="00686C7A" w:rsidRPr="008C0858">
        <w:rPr>
          <w:rFonts w:ascii="Times New Roman" w:hAnsi="Times New Roman"/>
          <w:color w:val="000000" w:themeColor="text1"/>
          <w:sz w:val="24"/>
          <w:szCs w:val="24"/>
        </w:rPr>
        <w:t>а</w:t>
      </w:r>
      <w:proofErr w:type="gramEnd"/>
      <w:r w:rsidR="00686C7A" w:rsidRPr="008C0858">
        <w:rPr>
          <w:rFonts w:ascii="Times New Roman" w:hAnsi="Times New Roman"/>
          <w:color w:val="000000" w:themeColor="text1"/>
          <w:sz w:val="24"/>
          <w:szCs w:val="24"/>
        </w:rPr>
        <w:t xml:space="preserve"> и б</w:t>
      </w:r>
    </w:p>
    <w:p w:rsidR="00686C7A" w:rsidRPr="008C0858" w:rsidRDefault="00940031" w:rsidP="00686C7A">
      <w:pPr>
        <w:pStyle w:val="a5"/>
        <w:spacing w:after="0" w:line="240" w:lineRule="auto"/>
        <w:ind w:left="0"/>
        <w:jc w:val="both"/>
        <w:rPr>
          <w:rFonts w:ascii="Times New Roman" w:hAnsi="Times New Roman"/>
          <w:color w:val="000000" w:themeColor="text1"/>
          <w:sz w:val="24"/>
          <w:szCs w:val="24"/>
        </w:rPr>
      </w:pPr>
      <w:r w:rsidRPr="008C0858">
        <w:rPr>
          <w:rFonts w:ascii="Times New Roman" w:hAnsi="Times New Roman"/>
          <w:sz w:val="24"/>
          <w:szCs w:val="24"/>
          <w:lang w:val="en-US"/>
        </w:rPr>
        <w:t>C</w:t>
      </w:r>
      <w:r w:rsidR="00811127" w:rsidRPr="008C0858">
        <w:rPr>
          <w:rFonts w:ascii="Times New Roman" w:hAnsi="Times New Roman"/>
          <w:sz w:val="24"/>
          <w:szCs w:val="24"/>
        </w:rPr>
        <w:t xml:space="preserve">) </w:t>
      </w:r>
      <w:proofErr w:type="gramStart"/>
      <w:r w:rsidR="00686C7A" w:rsidRPr="008C0858">
        <w:rPr>
          <w:rFonts w:ascii="Times New Roman" w:hAnsi="Times New Roman"/>
          <w:color w:val="000000" w:themeColor="text1"/>
          <w:sz w:val="24"/>
          <w:szCs w:val="24"/>
        </w:rPr>
        <w:t>а</w:t>
      </w:r>
      <w:proofErr w:type="gramEnd"/>
      <w:r w:rsidR="00686C7A" w:rsidRPr="008C0858">
        <w:rPr>
          <w:rFonts w:ascii="Times New Roman" w:hAnsi="Times New Roman"/>
          <w:color w:val="000000" w:themeColor="text1"/>
          <w:sz w:val="24"/>
          <w:szCs w:val="24"/>
        </w:rPr>
        <w:t xml:space="preserve"> и в</w:t>
      </w:r>
    </w:p>
    <w:p w:rsidR="00686C7A" w:rsidRPr="008C0858" w:rsidRDefault="00940031" w:rsidP="00686C7A">
      <w:pPr>
        <w:pStyle w:val="a5"/>
        <w:spacing w:after="0" w:line="240" w:lineRule="auto"/>
        <w:ind w:left="0"/>
        <w:jc w:val="both"/>
        <w:rPr>
          <w:rFonts w:ascii="Times New Roman" w:hAnsi="Times New Roman"/>
          <w:color w:val="000000" w:themeColor="text1"/>
          <w:sz w:val="24"/>
          <w:szCs w:val="24"/>
        </w:rPr>
      </w:pPr>
      <w:r w:rsidRPr="008C0858">
        <w:rPr>
          <w:rFonts w:ascii="Times New Roman" w:hAnsi="Times New Roman"/>
          <w:sz w:val="24"/>
          <w:szCs w:val="24"/>
          <w:lang w:val="en-US"/>
        </w:rPr>
        <w:t>D</w:t>
      </w:r>
      <w:r w:rsidR="00811127" w:rsidRPr="008C0858">
        <w:rPr>
          <w:rFonts w:ascii="Times New Roman" w:hAnsi="Times New Roman"/>
          <w:sz w:val="24"/>
          <w:szCs w:val="24"/>
        </w:rPr>
        <w:t xml:space="preserve">) </w:t>
      </w:r>
      <w:proofErr w:type="gramStart"/>
      <w:r w:rsidR="00686C7A" w:rsidRPr="008C0858">
        <w:rPr>
          <w:rFonts w:ascii="Times New Roman" w:hAnsi="Times New Roman"/>
          <w:color w:val="000000" w:themeColor="text1"/>
          <w:sz w:val="24"/>
          <w:szCs w:val="24"/>
        </w:rPr>
        <w:t>б</w:t>
      </w:r>
      <w:proofErr w:type="gramEnd"/>
      <w:r w:rsidR="00686C7A" w:rsidRPr="008C0858">
        <w:rPr>
          <w:rFonts w:ascii="Times New Roman" w:hAnsi="Times New Roman"/>
          <w:color w:val="000000" w:themeColor="text1"/>
          <w:sz w:val="24"/>
          <w:szCs w:val="24"/>
        </w:rPr>
        <w:t xml:space="preserve"> и в</w:t>
      </w:r>
    </w:p>
    <w:p w:rsidR="00686C7A" w:rsidRPr="008C0858" w:rsidRDefault="00686C7A" w:rsidP="00C72569">
      <w:pPr>
        <w:spacing w:after="0" w:line="240" w:lineRule="auto"/>
        <w:jc w:val="both"/>
        <w:rPr>
          <w:rFonts w:ascii="Times New Roman" w:eastAsia="Calibri" w:hAnsi="Times New Roman" w:cs="Times New Roman"/>
          <w:b/>
          <w:sz w:val="24"/>
          <w:szCs w:val="24"/>
        </w:rPr>
      </w:pPr>
    </w:p>
    <w:p w:rsidR="00324F51" w:rsidRPr="008C0858" w:rsidRDefault="00513EF2" w:rsidP="00324F51">
      <w:pPr>
        <w:pStyle w:val="1"/>
        <w:spacing w:before="0"/>
        <w:ind w:left="0"/>
        <w:jc w:val="both"/>
        <w:rPr>
          <w:rFonts w:cs="Times New Roman"/>
          <w:b/>
          <w:color w:val="000000" w:themeColor="text1"/>
          <w:sz w:val="24"/>
          <w:szCs w:val="24"/>
          <w:lang w:val="ru-RU"/>
        </w:rPr>
      </w:pPr>
      <w:r w:rsidRPr="008C0858">
        <w:rPr>
          <w:rFonts w:eastAsia="Calibri" w:cs="Times New Roman"/>
          <w:b/>
          <w:sz w:val="24"/>
          <w:szCs w:val="24"/>
          <w:lang w:val="ru-RU"/>
        </w:rPr>
        <w:lastRenderedPageBreak/>
        <w:t xml:space="preserve">19. </w:t>
      </w:r>
      <w:r w:rsidR="00324F51" w:rsidRPr="008C0858">
        <w:rPr>
          <w:rFonts w:cs="Times New Roman"/>
          <w:b/>
          <w:color w:val="000000" w:themeColor="text1"/>
          <w:sz w:val="24"/>
          <w:szCs w:val="24"/>
          <w:lang w:val="ru-RU"/>
        </w:rPr>
        <w:t>Принцип объективности требует, чтобы профессиональный бухгалтер:</w:t>
      </w:r>
    </w:p>
    <w:p w:rsidR="00324F51" w:rsidRPr="008C0858" w:rsidRDefault="00811127" w:rsidP="00324F51">
      <w:pPr>
        <w:pStyle w:val="1"/>
        <w:spacing w:before="0"/>
        <w:ind w:left="0"/>
        <w:jc w:val="both"/>
        <w:rPr>
          <w:rFonts w:cs="Times New Roman"/>
          <w:color w:val="000000" w:themeColor="text1"/>
          <w:sz w:val="24"/>
          <w:szCs w:val="24"/>
          <w:lang w:val="ru-RU"/>
        </w:rPr>
      </w:pPr>
      <w:r w:rsidRPr="008C0858">
        <w:rPr>
          <w:sz w:val="24"/>
          <w:szCs w:val="24"/>
          <w:lang w:val="ru-RU"/>
        </w:rPr>
        <w:t xml:space="preserve">А) </w:t>
      </w:r>
      <w:r w:rsidR="00324F51" w:rsidRPr="008C0858">
        <w:rPr>
          <w:rFonts w:cs="Times New Roman"/>
          <w:color w:val="000000" w:themeColor="text1"/>
          <w:sz w:val="24"/>
          <w:szCs w:val="24"/>
          <w:lang w:val="ru-RU"/>
        </w:rPr>
        <w:t>был прямым и честным во всех профессиональных и деловых отношениях</w:t>
      </w:r>
    </w:p>
    <w:p w:rsidR="00324F51" w:rsidRPr="008C0858" w:rsidRDefault="00940031" w:rsidP="00324F51">
      <w:pPr>
        <w:pStyle w:val="1"/>
        <w:spacing w:before="0"/>
        <w:ind w:left="0"/>
        <w:jc w:val="both"/>
        <w:rPr>
          <w:rFonts w:cs="Times New Roman"/>
          <w:color w:val="000000" w:themeColor="text1"/>
          <w:sz w:val="24"/>
          <w:szCs w:val="24"/>
          <w:lang w:val="ru-RU"/>
        </w:rPr>
      </w:pPr>
      <w:r w:rsidRPr="008C0858">
        <w:rPr>
          <w:sz w:val="24"/>
          <w:szCs w:val="24"/>
        </w:rPr>
        <w:t>B</w:t>
      </w:r>
      <w:r w:rsidR="00811127" w:rsidRPr="008C0858">
        <w:rPr>
          <w:sz w:val="24"/>
          <w:szCs w:val="24"/>
          <w:lang w:val="ru-RU"/>
        </w:rPr>
        <w:t xml:space="preserve">) </w:t>
      </w:r>
      <w:r w:rsidR="00324F51" w:rsidRPr="008C0858">
        <w:rPr>
          <w:rFonts w:cs="Times New Roman"/>
          <w:color w:val="000000" w:themeColor="text1"/>
          <w:sz w:val="24"/>
          <w:szCs w:val="24"/>
          <w:lang w:val="ru-RU"/>
        </w:rPr>
        <w:t>не ставил под угрозу профессиональные или деловые суждения из-за предвзятости, конфликта интересов или ненадлежащего влияния других</w:t>
      </w:r>
    </w:p>
    <w:p w:rsidR="00324F51" w:rsidRPr="008C0858" w:rsidRDefault="00940031" w:rsidP="00324F51">
      <w:pPr>
        <w:pStyle w:val="1"/>
        <w:spacing w:before="0"/>
        <w:ind w:left="0"/>
        <w:jc w:val="both"/>
        <w:rPr>
          <w:rFonts w:cs="Times New Roman"/>
          <w:color w:val="000000" w:themeColor="text1"/>
          <w:sz w:val="24"/>
          <w:szCs w:val="24"/>
          <w:lang w:val="ru-RU"/>
        </w:rPr>
      </w:pPr>
      <w:r w:rsidRPr="008C0858">
        <w:rPr>
          <w:bCs/>
          <w:sz w:val="24"/>
          <w:szCs w:val="24"/>
        </w:rPr>
        <w:t>C</w:t>
      </w:r>
      <w:r w:rsidR="00811127" w:rsidRPr="008C0858">
        <w:rPr>
          <w:bCs/>
          <w:sz w:val="24"/>
          <w:szCs w:val="24"/>
          <w:lang w:val="ru-RU"/>
        </w:rPr>
        <w:t xml:space="preserve">) </w:t>
      </w:r>
      <w:r w:rsidR="00324F51" w:rsidRPr="008C0858">
        <w:rPr>
          <w:rFonts w:cs="Times New Roman"/>
          <w:color w:val="000000" w:themeColor="text1"/>
          <w:sz w:val="24"/>
          <w:szCs w:val="24"/>
          <w:lang w:val="ru-RU"/>
        </w:rPr>
        <w:t>достигал и поддерживал свои профессиональные знания и навыки на уровне, необходимом для обеспечения того, чтобы клиент или организация – работодатель получали компетентные профессиональные услуги, основанные на действующих технических и профессиональных стандартах и соответствующем законодательстве</w:t>
      </w:r>
    </w:p>
    <w:p w:rsidR="00E70C4E" w:rsidRPr="008C0858" w:rsidRDefault="00940031" w:rsidP="00324F51">
      <w:pPr>
        <w:pStyle w:val="1"/>
        <w:spacing w:before="0"/>
        <w:ind w:left="0"/>
        <w:jc w:val="both"/>
        <w:rPr>
          <w:rFonts w:cs="Times New Roman"/>
          <w:color w:val="000000" w:themeColor="text1"/>
          <w:sz w:val="24"/>
          <w:szCs w:val="24"/>
          <w:lang w:val="ru-RU"/>
        </w:rPr>
      </w:pPr>
      <w:r w:rsidRPr="008C0858">
        <w:rPr>
          <w:sz w:val="24"/>
          <w:szCs w:val="24"/>
        </w:rPr>
        <w:t>D</w:t>
      </w:r>
      <w:r w:rsidR="00811127" w:rsidRPr="008C0858">
        <w:rPr>
          <w:sz w:val="24"/>
          <w:szCs w:val="24"/>
          <w:lang w:val="ru-RU"/>
        </w:rPr>
        <w:t xml:space="preserve">) </w:t>
      </w:r>
      <w:r w:rsidR="00324F51" w:rsidRPr="008C0858">
        <w:rPr>
          <w:rFonts w:cs="Times New Roman"/>
          <w:color w:val="000000" w:themeColor="text1"/>
          <w:sz w:val="24"/>
          <w:szCs w:val="24"/>
          <w:lang w:val="ru-RU"/>
        </w:rPr>
        <w:t>соблюдал соответствующие законы и правила и избегал любого поведения, которое может дискредитировать его профессию</w:t>
      </w:r>
    </w:p>
    <w:p w:rsidR="00324F51" w:rsidRPr="008C0858" w:rsidRDefault="00324F51" w:rsidP="00324F51">
      <w:pPr>
        <w:pStyle w:val="1"/>
        <w:spacing w:before="0"/>
        <w:ind w:left="0"/>
        <w:jc w:val="both"/>
        <w:rPr>
          <w:rFonts w:eastAsia="Calibri" w:cs="Times New Roman"/>
          <w:sz w:val="24"/>
          <w:szCs w:val="24"/>
          <w:lang w:val="ru-RU"/>
        </w:rPr>
      </w:pPr>
    </w:p>
    <w:p w:rsidR="00362E59" w:rsidRPr="008C0858" w:rsidRDefault="00513EF2" w:rsidP="00362E59">
      <w:pPr>
        <w:spacing w:after="0" w:line="240" w:lineRule="auto"/>
        <w:jc w:val="both"/>
        <w:rPr>
          <w:rFonts w:ascii="Times New Roman" w:hAnsi="Times New Roman" w:cs="Times New Roman"/>
          <w:b/>
          <w:color w:val="000000" w:themeColor="text1"/>
          <w:sz w:val="24"/>
          <w:szCs w:val="24"/>
        </w:rPr>
      </w:pPr>
      <w:r w:rsidRPr="008C0858">
        <w:rPr>
          <w:rFonts w:ascii="Times New Roman" w:eastAsia="Calibri" w:hAnsi="Times New Roman" w:cs="Times New Roman"/>
          <w:b/>
          <w:sz w:val="24"/>
          <w:szCs w:val="24"/>
        </w:rPr>
        <w:t xml:space="preserve">20. </w:t>
      </w:r>
      <w:r w:rsidR="00362E59" w:rsidRPr="008C0858">
        <w:rPr>
          <w:rFonts w:ascii="Times New Roman" w:hAnsi="Times New Roman" w:cs="Times New Roman"/>
          <w:b/>
          <w:color w:val="000000" w:themeColor="text1"/>
          <w:sz w:val="24"/>
          <w:szCs w:val="24"/>
        </w:rPr>
        <w:t>Профессиональный бухгалтер, работающий в бизнесе:</w:t>
      </w:r>
    </w:p>
    <w:p w:rsidR="00362E59" w:rsidRPr="008C0858" w:rsidRDefault="00362E59" w:rsidP="00362E59">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а) не может быть владельцем – менеджером организации-работодателя</w:t>
      </w:r>
    </w:p>
    <w:p w:rsidR="00362E59" w:rsidRPr="008C0858" w:rsidRDefault="00362E59" w:rsidP="00362E59">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б) не может быть волонтером организации-работодателя</w:t>
      </w:r>
    </w:p>
    <w:p w:rsidR="00362E59" w:rsidRPr="008C0858" w:rsidRDefault="00362E59" w:rsidP="00362E59">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в) может быть владельцем – менеджером организации-работодателя</w:t>
      </w:r>
    </w:p>
    <w:p w:rsidR="00362E59" w:rsidRPr="008C0858" w:rsidRDefault="00362E59" w:rsidP="00362E59">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cs="Times New Roman"/>
          <w:color w:val="000000" w:themeColor="text1"/>
          <w:sz w:val="24"/>
          <w:szCs w:val="24"/>
        </w:rPr>
        <w:t>г) может быть волонтером организации-работодателя</w:t>
      </w:r>
    </w:p>
    <w:p w:rsidR="00362E59" w:rsidRPr="008C0858" w:rsidRDefault="00811127" w:rsidP="00EA3B9C">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sz w:val="24"/>
          <w:szCs w:val="24"/>
        </w:rPr>
        <w:t xml:space="preserve">А) </w:t>
      </w:r>
      <w:r w:rsidR="00362E59" w:rsidRPr="008C0858">
        <w:rPr>
          <w:rFonts w:ascii="Times New Roman" w:hAnsi="Times New Roman" w:cs="Times New Roman"/>
          <w:color w:val="000000" w:themeColor="text1"/>
          <w:sz w:val="24"/>
          <w:szCs w:val="24"/>
        </w:rPr>
        <w:t xml:space="preserve">а </w:t>
      </w:r>
      <w:proofErr w:type="gramStart"/>
      <w:r w:rsidR="00362E59" w:rsidRPr="008C0858">
        <w:rPr>
          <w:rFonts w:ascii="Times New Roman" w:hAnsi="Times New Roman" w:cs="Times New Roman"/>
          <w:color w:val="000000" w:themeColor="text1"/>
          <w:sz w:val="24"/>
          <w:szCs w:val="24"/>
        </w:rPr>
        <w:t>и б</w:t>
      </w:r>
      <w:proofErr w:type="gramEnd"/>
      <w:r w:rsidR="00362E59" w:rsidRPr="008C0858">
        <w:rPr>
          <w:rFonts w:ascii="Times New Roman" w:hAnsi="Times New Roman" w:cs="Times New Roman"/>
          <w:color w:val="000000" w:themeColor="text1"/>
          <w:sz w:val="24"/>
          <w:szCs w:val="24"/>
        </w:rPr>
        <w:t xml:space="preserve"> </w:t>
      </w:r>
    </w:p>
    <w:p w:rsidR="00EA3B9C" w:rsidRPr="008C0858" w:rsidRDefault="00940031" w:rsidP="00EA3B9C">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bCs/>
          <w:sz w:val="24"/>
          <w:szCs w:val="24"/>
          <w:lang w:val="en-US"/>
        </w:rPr>
        <w:t>B</w:t>
      </w:r>
      <w:r w:rsidR="00C72569" w:rsidRPr="008C0858">
        <w:rPr>
          <w:rFonts w:ascii="Times New Roman" w:hAnsi="Times New Roman"/>
          <w:bCs/>
          <w:sz w:val="24"/>
          <w:szCs w:val="24"/>
        </w:rPr>
        <w:t xml:space="preserve">) </w:t>
      </w:r>
      <w:proofErr w:type="gramStart"/>
      <w:r w:rsidR="00362E59" w:rsidRPr="008C0858">
        <w:rPr>
          <w:rFonts w:ascii="Times New Roman" w:hAnsi="Times New Roman" w:cs="Times New Roman"/>
          <w:color w:val="000000" w:themeColor="text1"/>
          <w:sz w:val="24"/>
          <w:szCs w:val="24"/>
        </w:rPr>
        <w:t>а</w:t>
      </w:r>
      <w:proofErr w:type="gramEnd"/>
      <w:r w:rsidR="00362E59" w:rsidRPr="008C0858">
        <w:rPr>
          <w:rFonts w:ascii="Times New Roman" w:hAnsi="Times New Roman" w:cs="Times New Roman"/>
          <w:color w:val="000000" w:themeColor="text1"/>
          <w:sz w:val="24"/>
          <w:szCs w:val="24"/>
        </w:rPr>
        <w:t xml:space="preserve"> и в</w:t>
      </w:r>
    </w:p>
    <w:p w:rsidR="00EA3B9C" w:rsidRPr="008C0858" w:rsidRDefault="00940031" w:rsidP="00EA3B9C">
      <w:pPr>
        <w:spacing w:after="0" w:line="240" w:lineRule="auto"/>
        <w:jc w:val="both"/>
        <w:rPr>
          <w:rFonts w:ascii="Times New Roman" w:hAnsi="Times New Roman" w:cs="Times New Roman"/>
          <w:color w:val="000000" w:themeColor="text1"/>
          <w:sz w:val="24"/>
          <w:szCs w:val="24"/>
        </w:rPr>
      </w:pPr>
      <w:r w:rsidRPr="008C0858">
        <w:rPr>
          <w:rFonts w:ascii="Times New Roman" w:hAnsi="Times New Roman"/>
          <w:sz w:val="24"/>
          <w:szCs w:val="24"/>
          <w:lang w:val="en-US"/>
        </w:rPr>
        <w:t>C</w:t>
      </w:r>
      <w:r w:rsidR="00C72569" w:rsidRPr="008C0858">
        <w:rPr>
          <w:rFonts w:ascii="Times New Roman" w:hAnsi="Times New Roman"/>
          <w:sz w:val="24"/>
          <w:szCs w:val="24"/>
        </w:rPr>
        <w:t xml:space="preserve">) </w:t>
      </w:r>
      <w:proofErr w:type="gramStart"/>
      <w:r w:rsidR="00362E59" w:rsidRPr="008C0858">
        <w:rPr>
          <w:rFonts w:ascii="Times New Roman" w:hAnsi="Times New Roman" w:cs="Times New Roman"/>
          <w:color w:val="000000" w:themeColor="text1"/>
          <w:sz w:val="24"/>
          <w:szCs w:val="24"/>
        </w:rPr>
        <w:t>а</w:t>
      </w:r>
      <w:proofErr w:type="gramEnd"/>
      <w:r w:rsidR="00362E59" w:rsidRPr="008C0858">
        <w:rPr>
          <w:rFonts w:ascii="Times New Roman" w:hAnsi="Times New Roman" w:cs="Times New Roman"/>
          <w:color w:val="000000" w:themeColor="text1"/>
          <w:sz w:val="24"/>
          <w:szCs w:val="24"/>
        </w:rPr>
        <w:t xml:space="preserve"> и г</w:t>
      </w:r>
    </w:p>
    <w:p w:rsidR="00811127" w:rsidRPr="00D868F6" w:rsidRDefault="00940031" w:rsidP="00362E59">
      <w:pPr>
        <w:spacing w:after="0" w:line="240" w:lineRule="auto"/>
        <w:jc w:val="both"/>
        <w:rPr>
          <w:rFonts w:ascii="Times New Roman" w:eastAsia="Calibri" w:hAnsi="Times New Roman" w:cs="Times New Roman"/>
          <w:sz w:val="24"/>
          <w:szCs w:val="24"/>
        </w:rPr>
      </w:pPr>
      <w:r w:rsidRPr="008C0858">
        <w:rPr>
          <w:rFonts w:ascii="Times New Roman" w:hAnsi="Times New Roman"/>
          <w:sz w:val="24"/>
          <w:szCs w:val="24"/>
          <w:lang w:val="en-US"/>
        </w:rPr>
        <w:t>D</w:t>
      </w:r>
      <w:r w:rsidR="00811127" w:rsidRPr="008C0858">
        <w:rPr>
          <w:rFonts w:ascii="Times New Roman" w:hAnsi="Times New Roman"/>
          <w:sz w:val="24"/>
          <w:szCs w:val="24"/>
        </w:rPr>
        <w:t xml:space="preserve">) </w:t>
      </w:r>
      <w:proofErr w:type="gramStart"/>
      <w:r w:rsidR="00362E59" w:rsidRPr="008C0858">
        <w:rPr>
          <w:rFonts w:ascii="Times New Roman" w:hAnsi="Times New Roman" w:cs="Times New Roman"/>
          <w:color w:val="000000" w:themeColor="text1"/>
          <w:sz w:val="24"/>
          <w:szCs w:val="24"/>
        </w:rPr>
        <w:t>б</w:t>
      </w:r>
      <w:proofErr w:type="gramEnd"/>
      <w:r w:rsidR="00362E59" w:rsidRPr="008C0858">
        <w:rPr>
          <w:rFonts w:ascii="Times New Roman" w:hAnsi="Times New Roman" w:cs="Times New Roman"/>
          <w:color w:val="000000" w:themeColor="text1"/>
          <w:sz w:val="24"/>
          <w:szCs w:val="24"/>
        </w:rPr>
        <w:t xml:space="preserve"> и в</w:t>
      </w:r>
      <w:bookmarkStart w:id="0" w:name="_GoBack"/>
      <w:bookmarkEnd w:id="0"/>
    </w:p>
    <w:p w:rsidR="00EA3D5F" w:rsidRDefault="00EA3D5F"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834B2" w:rsidRDefault="00C834B2" w:rsidP="00811127">
      <w:pPr>
        <w:spacing w:after="0" w:line="240" w:lineRule="auto"/>
        <w:jc w:val="both"/>
        <w:rPr>
          <w:rFonts w:ascii="Times New Roman" w:eastAsia="Calibri" w:hAnsi="Times New Roman" w:cs="Times New Roman"/>
          <w:b/>
          <w:sz w:val="26"/>
          <w:szCs w:val="26"/>
        </w:rPr>
      </w:pPr>
    </w:p>
    <w:p w:rsidR="00C834B2" w:rsidRDefault="00C834B2" w:rsidP="00811127">
      <w:pPr>
        <w:spacing w:after="0" w:line="240" w:lineRule="auto"/>
        <w:jc w:val="both"/>
        <w:rPr>
          <w:rFonts w:ascii="Times New Roman" w:eastAsia="Calibri" w:hAnsi="Times New Roman" w:cs="Times New Roman"/>
          <w:b/>
          <w:sz w:val="26"/>
          <w:szCs w:val="26"/>
        </w:rPr>
      </w:pPr>
    </w:p>
    <w:p w:rsidR="00C834B2" w:rsidRDefault="00C834B2" w:rsidP="00811127">
      <w:pPr>
        <w:spacing w:after="0" w:line="240" w:lineRule="auto"/>
        <w:jc w:val="both"/>
        <w:rPr>
          <w:rFonts w:ascii="Times New Roman" w:eastAsia="Calibri" w:hAnsi="Times New Roman" w:cs="Times New Roman"/>
          <w:b/>
          <w:sz w:val="26"/>
          <w:szCs w:val="26"/>
        </w:rPr>
      </w:pPr>
    </w:p>
    <w:p w:rsidR="00C834B2" w:rsidRDefault="00C834B2"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C72569" w:rsidRDefault="00C72569" w:rsidP="00811127">
      <w:pPr>
        <w:spacing w:after="0" w:line="240" w:lineRule="auto"/>
        <w:jc w:val="both"/>
        <w:rPr>
          <w:rFonts w:ascii="Times New Roman" w:eastAsia="Calibri" w:hAnsi="Times New Roman" w:cs="Times New Roman"/>
          <w:b/>
          <w:sz w:val="26"/>
          <w:szCs w:val="26"/>
        </w:rPr>
      </w:pPr>
    </w:p>
    <w:p w:rsidR="00544D9E" w:rsidRPr="00842F44" w:rsidRDefault="00544D9E" w:rsidP="00544D9E">
      <w:pPr>
        <w:spacing w:after="0" w:line="240" w:lineRule="auto"/>
        <w:jc w:val="center"/>
        <w:rPr>
          <w:rFonts w:ascii="Times New Roman" w:eastAsiaTheme="minorEastAsia" w:hAnsi="Times New Roman"/>
          <w:b/>
          <w:sz w:val="28"/>
          <w:szCs w:val="28"/>
          <w:lang w:val="kk-KZ" w:eastAsia="ru-RU"/>
        </w:rPr>
      </w:pPr>
      <w:r w:rsidRPr="00842F44">
        <w:rPr>
          <w:rFonts w:ascii="Times New Roman" w:eastAsiaTheme="minorEastAsia" w:hAnsi="Times New Roman"/>
          <w:b/>
          <w:sz w:val="28"/>
          <w:szCs w:val="28"/>
          <w:lang w:eastAsia="ru-RU"/>
        </w:rPr>
        <w:lastRenderedPageBreak/>
        <w:t>Раздел 2</w:t>
      </w:r>
    </w:p>
    <w:p w:rsidR="00544D9E" w:rsidRPr="00842F44" w:rsidRDefault="00544D9E" w:rsidP="00544D9E">
      <w:pPr>
        <w:spacing w:after="0" w:line="240" w:lineRule="auto"/>
        <w:jc w:val="center"/>
        <w:rPr>
          <w:rFonts w:ascii="Times New Roman" w:eastAsiaTheme="minorEastAsia" w:hAnsi="Times New Roman"/>
          <w:b/>
          <w:sz w:val="10"/>
          <w:szCs w:val="28"/>
          <w:lang w:eastAsia="ru-RU"/>
        </w:rPr>
      </w:pPr>
    </w:p>
    <w:p w:rsidR="00544D9E" w:rsidRPr="00842F44" w:rsidRDefault="00533E29" w:rsidP="00544D9E">
      <w:pPr>
        <w:shd w:val="clear" w:color="auto" w:fill="FFFFFF"/>
        <w:spacing w:after="0" w:line="240" w:lineRule="auto"/>
        <w:jc w:val="center"/>
        <w:rPr>
          <w:rFonts w:ascii="Times New Roman" w:eastAsiaTheme="minorEastAsia" w:hAnsi="Times New Roman" w:cs="Times New Roman"/>
          <w:b/>
          <w:caps/>
          <w:spacing w:val="-4"/>
          <w:sz w:val="28"/>
          <w:szCs w:val="28"/>
          <w:lang w:val="kk-KZ" w:eastAsia="ru-RU"/>
        </w:rPr>
      </w:pPr>
      <w:r w:rsidRPr="00842F44">
        <w:rPr>
          <w:rFonts w:ascii="Times New Roman" w:eastAsiaTheme="minorEastAsia" w:hAnsi="Times New Roman" w:cs="Times New Roman"/>
          <w:b/>
          <w:caps/>
          <w:spacing w:val="-4"/>
          <w:sz w:val="28"/>
          <w:szCs w:val="28"/>
          <w:lang w:val="kk-KZ" w:eastAsia="ru-RU"/>
        </w:rPr>
        <w:t>ЗАДАЧИ</w:t>
      </w:r>
    </w:p>
    <w:p w:rsidR="00544D9E" w:rsidRPr="006149C0" w:rsidRDefault="00544D9E" w:rsidP="00544D9E">
      <w:pPr>
        <w:shd w:val="clear" w:color="auto" w:fill="FFFFFF"/>
        <w:spacing w:after="0" w:line="240" w:lineRule="auto"/>
        <w:jc w:val="center"/>
        <w:rPr>
          <w:rFonts w:ascii="Times New Roman" w:eastAsiaTheme="minorEastAsia" w:hAnsi="Times New Roman" w:cs="Times New Roman"/>
          <w:b/>
          <w:caps/>
          <w:spacing w:val="-4"/>
          <w:sz w:val="24"/>
          <w:szCs w:val="28"/>
          <w:lang w:eastAsia="ru-RU"/>
        </w:rPr>
      </w:pPr>
    </w:p>
    <w:p w:rsidR="00544D9E" w:rsidRPr="001B3D08" w:rsidRDefault="00544D9E" w:rsidP="00544D9E">
      <w:pPr>
        <w:shd w:val="clear" w:color="auto" w:fill="FFFFFF"/>
        <w:spacing w:after="0" w:line="240" w:lineRule="auto"/>
        <w:jc w:val="center"/>
        <w:rPr>
          <w:rFonts w:ascii="Times New Roman" w:eastAsiaTheme="minorEastAsia" w:hAnsi="Times New Roman"/>
          <w:b/>
          <w:sz w:val="28"/>
          <w:szCs w:val="28"/>
          <w:lang w:eastAsia="ru-RU"/>
        </w:rPr>
      </w:pPr>
      <w:r w:rsidRPr="001B3D08">
        <w:rPr>
          <w:rFonts w:ascii="Times New Roman" w:eastAsiaTheme="minorEastAsia" w:hAnsi="Times New Roman"/>
          <w:b/>
          <w:sz w:val="28"/>
          <w:szCs w:val="28"/>
          <w:lang w:eastAsia="ru-RU"/>
        </w:rPr>
        <w:t xml:space="preserve">Задача № 1                   </w:t>
      </w:r>
      <w:r w:rsidR="00205301">
        <w:rPr>
          <w:rFonts w:ascii="Times New Roman" w:eastAsiaTheme="minorEastAsia" w:hAnsi="Times New Roman"/>
          <w:b/>
          <w:sz w:val="28"/>
          <w:szCs w:val="28"/>
          <w:lang w:eastAsia="ru-RU"/>
        </w:rPr>
        <w:t xml:space="preserve">      </w:t>
      </w:r>
      <w:r w:rsidRPr="001B3D08">
        <w:rPr>
          <w:rFonts w:ascii="Times New Roman" w:eastAsiaTheme="minorEastAsia" w:hAnsi="Times New Roman"/>
          <w:b/>
          <w:sz w:val="28"/>
          <w:szCs w:val="28"/>
          <w:lang w:eastAsia="ru-RU"/>
        </w:rPr>
        <w:t xml:space="preserve">                                        2</w:t>
      </w:r>
      <w:r w:rsidR="006168BB">
        <w:rPr>
          <w:rFonts w:ascii="Times New Roman" w:eastAsiaTheme="minorEastAsia" w:hAnsi="Times New Roman"/>
          <w:b/>
          <w:sz w:val="28"/>
          <w:szCs w:val="28"/>
          <w:lang w:eastAsia="ru-RU"/>
        </w:rPr>
        <w:t>0</w:t>
      </w:r>
      <w:r w:rsidRPr="001B3D08">
        <w:rPr>
          <w:rFonts w:ascii="Times New Roman" w:eastAsiaTheme="minorEastAsia" w:hAnsi="Times New Roman"/>
          <w:b/>
          <w:sz w:val="28"/>
          <w:szCs w:val="28"/>
          <w:lang w:eastAsia="ru-RU"/>
        </w:rPr>
        <w:t xml:space="preserve"> баллов</w:t>
      </w:r>
    </w:p>
    <w:p w:rsidR="00544D9E" w:rsidRPr="006149C0" w:rsidRDefault="00544D9E" w:rsidP="00544D9E">
      <w:pPr>
        <w:spacing w:after="0" w:line="240" w:lineRule="auto"/>
        <w:ind w:firstLine="397"/>
        <w:jc w:val="both"/>
        <w:rPr>
          <w:rFonts w:ascii="Times New Roman" w:hAnsi="Times New Roman"/>
          <w:sz w:val="24"/>
          <w:szCs w:val="28"/>
        </w:rPr>
      </w:pPr>
    </w:p>
    <w:p w:rsidR="00EB0DE9" w:rsidRPr="00EB0DE9" w:rsidRDefault="00EB0DE9" w:rsidP="00842F44">
      <w:pPr>
        <w:spacing w:after="0"/>
        <w:jc w:val="both"/>
        <w:rPr>
          <w:rFonts w:ascii="Times New Roman" w:hAnsi="Times New Roman" w:cs="Times New Roman"/>
          <w:sz w:val="24"/>
          <w:szCs w:val="24"/>
        </w:rPr>
      </w:pPr>
      <w:r w:rsidRPr="00EB0DE9">
        <w:rPr>
          <w:rFonts w:ascii="Times New Roman" w:hAnsi="Times New Roman" w:cs="Times New Roman"/>
          <w:sz w:val="24"/>
          <w:szCs w:val="24"/>
        </w:rPr>
        <w:t>Алиса – профессиональный бухгалтер. Алиса входит в состав команды для работы с клиентом ТОО «</w:t>
      </w:r>
      <w:proofErr w:type="spellStart"/>
      <w:r w:rsidRPr="00EB0DE9">
        <w:rPr>
          <w:rFonts w:ascii="Times New Roman" w:hAnsi="Times New Roman" w:cs="Times New Roman"/>
          <w:sz w:val="24"/>
          <w:szCs w:val="24"/>
        </w:rPr>
        <w:t>Алем</w:t>
      </w:r>
      <w:proofErr w:type="spellEnd"/>
      <w:r w:rsidRPr="00EB0DE9">
        <w:rPr>
          <w:rFonts w:ascii="Times New Roman" w:hAnsi="Times New Roman" w:cs="Times New Roman"/>
          <w:sz w:val="24"/>
          <w:szCs w:val="24"/>
        </w:rPr>
        <w:t>» в 2021 году. Супругу Алисы принадлежит 51 % акций ТОО «</w:t>
      </w:r>
      <w:proofErr w:type="spellStart"/>
      <w:r w:rsidRPr="00EB0DE9">
        <w:rPr>
          <w:rFonts w:ascii="Times New Roman" w:hAnsi="Times New Roman" w:cs="Times New Roman"/>
          <w:sz w:val="24"/>
          <w:szCs w:val="24"/>
        </w:rPr>
        <w:t>Алем</w:t>
      </w:r>
      <w:proofErr w:type="spellEnd"/>
      <w:r w:rsidRPr="00EB0DE9">
        <w:rPr>
          <w:rFonts w:ascii="Times New Roman" w:hAnsi="Times New Roman" w:cs="Times New Roman"/>
          <w:sz w:val="24"/>
          <w:szCs w:val="24"/>
        </w:rPr>
        <w:t xml:space="preserve">», а отец супруга Алисы работает в этом </w:t>
      </w:r>
      <w:proofErr w:type="spellStart"/>
      <w:r w:rsidRPr="00EB0DE9">
        <w:rPr>
          <w:rFonts w:ascii="Times New Roman" w:hAnsi="Times New Roman" w:cs="Times New Roman"/>
          <w:sz w:val="24"/>
          <w:szCs w:val="24"/>
        </w:rPr>
        <w:t>ТО</w:t>
      </w:r>
      <w:proofErr w:type="gramStart"/>
      <w:r w:rsidRPr="00EB0DE9">
        <w:rPr>
          <w:rFonts w:ascii="Times New Roman" w:hAnsi="Times New Roman" w:cs="Times New Roman"/>
          <w:sz w:val="24"/>
          <w:szCs w:val="24"/>
        </w:rPr>
        <w:t>О«</w:t>
      </w:r>
      <w:proofErr w:type="gramEnd"/>
      <w:r w:rsidRPr="00EB0DE9">
        <w:rPr>
          <w:rFonts w:ascii="Times New Roman" w:hAnsi="Times New Roman" w:cs="Times New Roman"/>
          <w:sz w:val="24"/>
          <w:szCs w:val="24"/>
        </w:rPr>
        <w:t>Алем</w:t>
      </w:r>
      <w:proofErr w:type="spellEnd"/>
      <w:r w:rsidRPr="00EB0DE9">
        <w:rPr>
          <w:rFonts w:ascii="Times New Roman" w:hAnsi="Times New Roman" w:cs="Times New Roman"/>
          <w:sz w:val="24"/>
          <w:szCs w:val="24"/>
        </w:rPr>
        <w:t>»  директором.</w:t>
      </w:r>
    </w:p>
    <w:p w:rsidR="00EB0DE9" w:rsidRPr="00EB0DE9" w:rsidRDefault="00EB0DE9" w:rsidP="00842F44">
      <w:pPr>
        <w:spacing w:after="0"/>
        <w:jc w:val="both"/>
        <w:rPr>
          <w:rFonts w:ascii="Times New Roman" w:hAnsi="Times New Roman" w:cs="Times New Roman"/>
          <w:sz w:val="24"/>
          <w:szCs w:val="24"/>
        </w:rPr>
      </w:pPr>
    </w:p>
    <w:p w:rsidR="00EB0DE9" w:rsidRPr="00EB0DE9" w:rsidRDefault="00EB0DE9" w:rsidP="00842F44">
      <w:pPr>
        <w:spacing w:after="0"/>
        <w:jc w:val="both"/>
        <w:rPr>
          <w:rFonts w:ascii="Times New Roman" w:hAnsi="Times New Roman" w:cs="Times New Roman"/>
          <w:b/>
          <w:sz w:val="24"/>
          <w:szCs w:val="24"/>
        </w:rPr>
      </w:pPr>
      <w:r w:rsidRPr="00EB0DE9">
        <w:rPr>
          <w:rFonts w:ascii="Times New Roman" w:hAnsi="Times New Roman" w:cs="Times New Roman"/>
          <w:b/>
          <w:sz w:val="24"/>
          <w:szCs w:val="24"/>
        </w:rPr>
        <w:t>Вопросы:</w:t>
      </w:r>
    </w:p>
    <w:p w:rsidR="00EB0DE9" w:rsidRPr="00EB0DE9" w:rsidRDefault="00EB0DE9" w:rsidP="00842F44">
      <w:pPr>
        <w:numPr>
          <w:ilvl w:val="0"/>
          <w:numId w:val="27"/>
        </w:numPr>
        <w:tabs>
          <w:tab w:val="left" w:pos="284"/>
        </w:tabs>
        <w:spacing w:after="0"/>
        <w:ind w:left="0" w:firstLine="0"/>
        <w:contextualSpacing/>
        <w:jc w:val="both"/>
        <w:rPr>
          <w:rFonts w:ascii="Times New Roman" w:hAnsi="Times New Roman" w:cs="Times New Roman"/>
          <w:sz w:val="24"/>
          <w:szCs w:val="24"/>
        </w:rPr>
      </w:pPr>
      <w:r w:rsidRPr="00EB0DE9">
        <w:rPr>
          <w:rFonts w:ascii="Times New Roman" w:hAnsi="Times New Roman" w:cs="Times New Roman"/>
          <w:sz w:val="24"/>
          <w:szCs w:val="24"/>
        </w:rPr>
        <w:t>Может ли профессиональный бухгалтер владеть акциями клиента?</w:t>
      </w:r>
    </w:p>
    <w:p w:rsidR="00EB0DE9" w:rsidRPr="00EB0DE9" w:rsidRDefault="00EB0DE9" w:rsidP="00842F44">
      <w:pPr>
        <w:numPr>
          <w:ilvl w:val="0"/>
          <w:numId w:val="27"/>
        </w:numPr>
        <w:tabs>
          <w:tab w:val="left" w:pos="284"/>
        </w:tabs>
        <w:spacing w:after="0"/>
        <w:ind w:left="0" w:firstLine="0"/>
        <w:contextualSpacing/>
        <w:jc w:val="both"/>
        <w:rPr>
          <w:rFonts w:ascii="Times New Roman" w:hAnsi="Times New Roman" w:cs="Times New Roman"/>
          <w:sz w:val="24"/>
          <w:szCs w:val="24"/>
        </w:rPr>
      </w:pPr>
      <w:r w:rsidRPr="00EB0DE9">
        <w:rPr>
          <w:rFonts w:ascii="Times New Roman" w:hAnsi="Times New Roman" w:cs="Times New Roman"/>
          <w:sz w:val="24"/>
          <w:szCs w:val="24"/>
        </w:rPr>
        <w:t>Может ли возникнуть угроза личной заинтересованности, знакомства или запугивания в связи с тем, что отец супруга Алисы работает директором в организации – клиенте? Опишите факторы, которые имеют отношение к оценке уровня таких угроз.</w:t>
      </w:r>
    </w:p>
    <w:p w:rsidR="00EB0DE9" w:rsidRPr="00EB0DE9" w:rsidRDefault="00EB0DE9" w:rsidP="00842F44">
      <w:pPr>
        <w:widowControl w:val="0"/>
        <w:numPr>
          <w:ilvl w:val="0"/>
          <w:numId w:val="27"/>
        </w:numPr>
        <w:tabs>
          <w:tab w:val="left" w:pos="284"/>
        </w:tabs>
        <w:spacing w:after="0"/>
        <w:ind w:left="0" w:firstLine="0"/>
        <w:jc w:val="both"/>
        <w:rPr>
          <w:rFonts w:ascii="Times New Roman" w:eastAsia="Times New Roman" w:hAnsi="Times New Roman" w:cs="Times New Roman"/>
          <w:sz w:val="24"/>
          <w:szCs w:val="24"/>
        </w:rPr>
      </w:pPr>
      <w:r w:rsidRPr="00EB0DE9">
        <w:rPr>
          <w:rFonts w:ascii="Times New Roman" w:eastAsia="Times New Roman" w:hAnsi="Times New Roman" w:cs="Times New Roman"/>
          <w:sz w:val="24"/>
          <w:szCs w:val="24"/>
        </w:rPr>
        <w:t xml:space="preserve">Опишите, что включают услуги, связанные с ИТ-системами, касательно разработки или внедрения аппаратных или программных систем. </w:t>
      </w:r>
    </w:p>
    <w:p w:rsidR="00EB0DE9" w:rsidRPr="00EB0DE9" w:rsidRDefault="00EB0DE9" w:rsidP="00842F44">
      <w:pPr>
        <w:widowControl w:val="0"/>
        <w:numPr>
          <w:ilvl w:val="0"/>
          <w:numId w:val="27"/>
        </w:numPr>
        <w:tabs>
          <w:tab w:val="left" w:pos="284"/>
        </w:tabs>
        <w:spacing w:after="0"/>
        <w:ind w:left="0" w:firstLine="0"/>
        <w:jc w:val="both"/>
        <w:rPr>
          <w:rFonts w:ascii="Times New Roman" w:eastAsia="Times New Roman" w:hAnsi="Times New Roman" w:cs="Times New Roman"/>
          <w:sz w:val="24"/>
          <w:szCs w:val="24"/>
        </w:rPr>
      </w:pPr>
      <w:r w:rsidRPr="00EB0DE9">
        <w:rPr>
          <w:rFonts w:ascii="Times New Roman" w:eastAsia="Times New Roman" w:hAnsi="Times New Roman" w:cs="Times New Roman"/>
          <w:sz w:val="24"/>
          <w:szCs w:val="24"/>
        </w:rPr>
        <w:t>Каким образом профессиональный бухгалтер должен выражать профессиональное суждение? (факты, истинный характер деловых операций, сроки документации).</w:t>
      </w:r>
    </w:p>
    <w:p w:rsidR="00EB0DE9" w:rsidRPr="00EB0DE9" w:rsidRDefault="00EB0DE9" w:rsidP="00842F44">
      <w:pPr>
        <w:widowControl w:val="0"/>
        <w:numPr>
          <w:ilvl w:val="0"/>
          <w:numId w:val="27"/>
        </w:numPr>
        <w:tabs>
          <w:tab w:val="left" w:pos="284"/>
        </w:tabs>
        <w:spacing w:after="0"/>
        <w:ind w:left="0" w:firstLine="0"/>
        <w:jc w:val="both"/>
        <w:rPr>
          <w:rFonts w:ascii="Times New Roman" w:eastAsia="Times New Roman" w:hAnsi="Times New Roman" w:cs="Times New Roman"/>
          <w:sz w:val="24"/>
          <w:szCs w:val="24"/>
        </w:rPr>
      </w:pPr>
      <w:r w:rsidRPr="00EB0DE9">
        <w:rPr>
          <w:rFonts w:ascii="Times New Roman" w:eastAsia="Times New Roman" w:hAnsi="Times New Roman" w:cs="Times New Roman"/>
          <w:sz w:val="24"/>
          <w:szCs w:val="24"/>
        </w:rPr>
        <w:t>Может ли профессиональный бухгалтер полагаться на работу других лиц?</w:t>
      </w:r>
    </w:p>
    <w:p w:rsidR="00D0575C" w:rsidRPr="00842F44" w:rsidRDefault="00D0575C" w:rsidP="00D0575C">
      <w:pPr>
        <w:spacing w:after="0" w:line="240" w:lineRule="auto"/>
        <w:jc w:val="center"/>
        <w:rPr>
          <w:rFonts w:ascii="Times New Roman" w:eastAsiaTheme="minorEastAsia" w:hAnsi="Times New Roman" w:cs="Times New Roman"/>
          <w:b/>
          <w:sz w:val="32"/>
          <w:szCs w:val="32"/>
          <w:lang w:eastAsia="ru-RU"/>
        </w:rPr>
      </w:pPr>
    </w:p>
    <w:p w:rsidR="004B43B2" w:rsidRPr="0036772E" w:rsidRDefault="004B43B2" w:rsidP="00D0575C">
      <w:pPr>
        <w:spacing w:after="0" w:line="240" w:lineRule="auto"/>
        <w:jc w:val="center"/>
        <w:rPr>
          <w:rFonts w:ascii="Times New Roman" w:eastAsiaTheme="minorEastAsia" w:hAnsi="Times New Roman" w:cs="Times New Roman"/>
          <w:b/>
          <w:sz w:val="24"/>
          <w:szCs w:val="32"/>
          <w:lang w:eastAsia="ru-RU"/>
        </w:rPr>
      </w:pPr>
    </w:p>
    <w:p w:rsidR="0045601E" w:rsidRPr="00E72203" w:rsidRDefault="0045601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2</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205301">
        <w:rPr>
          <w:rFonts w:ascii="Times New Roman" w:eastAsiaTheme="minorEastAsia" w:hAnsi="Times New Roman" w:cs="Times New Roman"/>
          <w:b/>
          <w:sz w:val="28"/>
          <w:szCs w:val="28"/>
          <w:lang w:eastAsia="ru-RU"/>
        </w:rPr>
        <w:t xml:space="preserve">             </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rsidR="003B3853" w:rsidRPr="006149C0" w:rsidRDefault="003B3853" w:rsidP="003B3853">
      <w:pPr>
        <w:spacing w:after="0" w:line="240" w:lineRule="auto"/>
        <w:jc w:val="center"/>
        <w:rPr>
          <w:rFonts w:ascii="Times New Roman" w:eastAsiaTheme="minorEastAsia" w:hAnsi="Times New Roman" w:cs="Times New Roman"/>
          <w:b/>
          <w:sz w:val="24"/>
          <w:szCs w:val="28"/>
          <w:lang w:eastAsia="ru-RU"/>
        </w:rPr>
      </w:pPr>
    </w:p>
    <w:p w:rsidR="00EB0DE9" w:rsidRPr="00EB0DE9" w:rsidRDefault="00EB0DE9" w:rsidP="00842F44">
      <w:pPr>
        <w:spacing w:after="0"/>
        <w:ind w:firstLine="567"/>
        <w:jc w:val="both"/>
        <w:rPr>
          <w:rFonts w:ascii="Times New Roman" w:eastAsia="Times New Roman" w:hAnsi="Times New Roman" w:cs="Times New Roman"/>
          <w:bCs/>
          <w:color w:val="000000" w:themeColor="text1"/>
          <w:sz w:val="24"/>
          <w:szCs w:val="24"/>
        </w:rPr>
      </w:pPr>
      <w:r w:rsidRPr="00EB0DE9">
        <w:rPr>
          <w:rFonts w:ascii="Times New Roman" w:eastAsia="Times New Roman" w:hAnsi="Times New Roman" w:cs="Times New Roman"/>
          <w:bCs/>
          <w:color w:val="000000" w:themeColor="text1"/>
          <w:sz w:val="24"/>
          <w:szCs w:val="24"/>
        </w:rPr>
        <w:t>Вы – профессиональный бухгалтер в компании «Траст». Вы занимаетесь планированием аудита компании «Таврия» (компании, зарегистрированной на бирже), за год, заканчивающийся 31 марта 2021 г. Компания «Таврия» производит компоненты для автомобилей. Ее прибыль до налогообложения, согласно прогнозам, составит 35 млн. тенге, а общие активы равны 80 млн. тенге.</w:t>
      </w:r>
    </w:p>
    <w:p w:rsidR="00EB0DE9" w:rsidRPr="00EB0DE9" w:rsidRDefault="00EB0DE9" w:rsidP="00842F44">
      <w:pPr>
        <w:spacing w:after="0"/>
        <w:ind w:firstLine="567"/>
        <w:jc w:val="both"/>
        <w:rPr>
          <w:rFonts w:ascii="Times New Roman" w:eastAsia="Times New Roman" w:hAnsi="Times New Roman" w:cs="Times New Roman"/>
          <w:bCs/>
          <w:color w:val="000000" w:themeColor="text1"/>
          <w:sz w:val="24"/>
          <w:szCs w:val="24"/>
        </w:rPr>
      </w:pPr>
      <w:r w:rsidRPr="00EB0DE9">
        <w:rPr>
          <w:rFonts w:ascii="Times New Roman" w:eastAsia="Times New Roman" w:hAnsi="Times New Roman" w:cs="Times New Roman"/>
          <w:bCs/>
          <w:color w:val="000000" w:themeColor="text1"/>
          <w:sz w:val="24"/>
          <w:szCs w:val="24"/>
        </w:rPr>
        <w:t xml:space="preserve">Компания «Таврия» продает свою продукцию через оптовые сети, а также через </w:t>
      </w:r>
      <w:proofErr w:type="gramStart"/>
      <w:r w:rsidRPr="00EB0DE9">
        <w:rPr>
          <w:rFonts w:ascii="Times New Roman" w:eastAsia="Times New Roman" w:hAnsi="Times New Roman" w:cs="Times New Roman"/>
          <w:bCs/>
          <w:color w:val="000000" w:themeColor="text1"/>
          <w:sz w:val="24"/>
          <w:szCs w:val="24"/>
        </w:rPr>
        <w:t>собственный</w:t>
      </w:r>
      <w:proofErr w:type="gramEnd"/>
      <w:r w:rsidRPr="00EB0DE9">
        <w:rPr>
          <w:rFonts w:ascii="Times New Roman" w:eastAsia="Times New Roman" w:hAnsi="Times New Roman" w:cs="Times New Roman"/>
          <w:bCs/>
          <w:color w:val="000000" w:themeColor="text1"/>
          <w:sz w:val="24"/>
          <w:szCs w:val="24"/>
        </w:rPr>
        <w:t xml:space="preserve"> веб-сайт. В течение года веб-сайт был модернизирован, что обошлось в 1,2 млн. тенге. Кроме того, в феврале компания «Таврия» заключила сделку на покупку нового склада за 4 млн. тенге. Юристы компании «Таврия» работают над тем, чтобы завершить эту сделку до конца года. Для финансирования покупки склада компания «Таврия» выпустила привилегированные акции без права выкупа на сумму 5,5 млн. тенге. </w:t>
      </w:r>
    </w:p>
    <w:p w:rsidR="00EB0DE9" w:rsidRPr="00EB0DE9" w:rsidRDefault="00EB0DE9" w:rsidP="00842F44">
      <w:pPr>
        <w:spacing w:after="0"/>
        <w:ind w:firstLine="567"/>
        <w:jc w:val="both"/>
        <w:rPr>
          <w:rFonts w:ascii="Times New Roman" w:eastAsia="Times New Roman" w:hAnsi="Times New Roman" w:cs="Times New Roman"/>
          <w:bCs/>
          <w:color w:val="000000" w:themeColor="text1"/>
          <w:sz w:val="24"/>
          <w:szCs w:val="24"/>
        </w:rPr>
      </w:pPr>
      <w:r w:rsidRPr="00EB0DE9">
        <w:rPr>
          <w:rFonts w:ascii="Times New Roman" w:eastAsia="Times New Roman" w:hAnsi="Times New Roman" w:cs="Times New Roman"/>
          <w:bCs/>
          <w:color w:val="000000" w:themeColor="text1"/>
          <w:sz w:val="24"/>
          <w:szCs w:val="24"/>
        </w:rPr>
        <w:t>В течени</w:t>
      </w:r>
      <w:proofErr w:type="gramStart"/>
      <w:r w:rsidRPr="00EB0DE9">
        <w:rPr>
          <w:rFonts w:ascii="Times New Roman" w:eastAsia="Times New Roman" w:hAnsi="Times New Roman" w:cs="Times New Roman"/>
          <w:bCs/>
          <w:color w:val="000000" w:themeColor="text1"/>
          <w:sz w:val="24"/>
          <w:szCs w:val="24"/>
        </w:rPr>
        <w:t>и</w:t>
      </w:r>
      <w:proofErr w:type="gramEnd"/>
      <w:r w:rsidRPr="00EB0DE9">
        <w:rPr>
          <w:rFonts w:ascii="Times New Roman" w:eastAsia="Times New Roman" w:hAnsi="Times New Roman" w:cs="Times New Roman"/>
          <w:bCs/>
          <w:color w:val="000000" w:themeColor="text1"/>
          <w:sz w:val="24"/>
          <w:szCs w:val="24"/>
        </w:rPr>
        <w:t xml:space="preserve"> года финансовый директор компании «Таврия» увеличил срок использования производимых компонентов с трех до четырех лет, поскольку полагал, что это более уместно. Финансовый директор проинформировал партнера – руководителя задания о том, что с одним из оптовых покупателей был согласован новый период отсрочки платежей, поскольку у него возникли трудности с погашением задолженности перед компанией «Таврия» в сумме 1,5 млн. тенге. В январе 2021 года компания «Таврия» внедрила для сотрудников отдела продаж систему премий, основанную на достижении целевого уровня продаж. Это привело к тому, что было открыто значительное количество новых учетных записей оптовых клиентов. Новым оптовым клиентам в качестве поощрения предоставили благоприятные условия расчета, при условии, что они купят товары в течени</w:t>
      </w:r>
      <w:proofErr w:type="gramStart"/>
      <w:r w:rsidRPr="00EB0DE9">
        <w:rPr>
          <w:rFonts w:ascii="Times New Roman" w:eastAsia="Times New Roman" w:hAnsi="Times New Roman" w:cs="Times New Roman"/>
          <w:bCs/>
          <w:color w:val="000000" w:themeColor="text1"/>
          <w:sz w:val="24"/>
          <w:szCs w:val="24"/>
        </w:rPr>
        <w:t>и</w:t>
      </w:r>
      <w:proofErr w:type="gramEnd"/>
      <w:r w:rsidRPr="00EB0DE9">
        <w:rPr>
          <w:rFonts w:ascii="Times New Roman" w:eastAsia="Times New Roman" w:hAnsi="Times New Roman" w:cs="Times New Roman"/>
          <w:bCs/>
          <w:color w:val="000000" w:themeColor="text1"/>
          <w:sz w:val="24"/>
          <w:szCs w:val="24"/>
        </w:rPr>
        <w:t xml:space="preserve"> двух месяцев. В результате, выручка выросла на 7 % по сравнению с прошлым годом. </w:t>
      </w:r>
    </w:p>
    <w:p w:rsidR="00EB0DE9" w:rsidRPr="00EB0DE9" w:rsidRDefault="00EB0DE9" w:rsidP="00842F44">
      <w:pPr>
        <w:spacing w:after="0"/>
        <w:ind w:firstLine="567"/>
        <w:jc w:val="both"/>
        <w:rPr>
          <w:rFonts w:ascii="Times New Roman" w:eastAsia="Times New Roman" w:hAnsi="Times New Roman" w:cs="Times New Roman"/>
          <w:bCs/>
          <w:color w:val="000000" w:themeColor="text1"/>
          <w:sz w:val="24"/>
          <w:szCs w:val="24"/>
        </w:rPr>
      </w:pPr>
      <w:r w:rsidRPr="00EB0DE9">
        <w:rPr>
          <w:rFonts w:ascii="Times New Roman" w:eastAsia="Times New Roman" w:hAnsi="Times New Roman" w:cs="Times New Roman"/>
          <w:bCs/>
          <w:color w:val="000000" w:themeColor="text1"/>
          <w:sz w:val="24"/>
          <w:szCs w:val="24"/>
        </w:rPr>
        <w:lastRenderedPageBreak/>
        <w:t xml:space="preserve">В этом году компания «Таврия» запустила несколько новых продуктов, и все они, кроме одного, оказались успешными. Отзывы об этом неуспешном продукте, запущенном три месяца назад, противоречивы, и компания «Таврия» только что получила от одного из своих покупателей угрозу подать на нее в суд. Покупатель утверждает, что продукт имеет дефекты, которые привели к существенным потерям и продолжают отрицательно сказываться на прибыли. В качестве меры предосторожности, продажи этого неуспешного продукта приостановили и объявили об отзыве всех его единиц, проданных за последние три месяца. </w:t>
      </w:r>
    </w:p>
    <w:p w:rsidR="00EB0DE9" w:rsidRPr="00EB0DE9" w:rsidRDefault="00EB0DE9" w:rsidP="00842F44">
      <w:pPr>
        <w:spacing w:after="0"/>
        <w:ind w:firstLine="567"/>
        <w:jc w:val="both"/>
        <w:rPr>
          <w:rFonts w:ascii="Times New Roman" w:eastAsia="Times New Roman" w:hAnsi="Times New Roman" w:cs="Times New Roman"/>
          <w:bCs/>
          <w:color w:val="000000" w:themeColor="text1"/>
          <w:sz w:val="24"/>
          <w:szCs w:val="24"/>
        </w:rPr>
      </w:pPr>
      <w:r w:rsidRPr="00EB0DE9">
        <w:rPr>
          <w:rFonts w:ascii="Times New Roman" w:eastAsia="Times New Roman" w:hAnsi="Times New Roman" w:cs="Times New Roman"/>
          <w:bCs/>
          <w:color w:val="000000" w:themeColor="text1"/>
          <w:sz w:val="24"/>
          <w:szCs w:val="24"/>
        </w:rPr>
        <w:t xml:space="preserve">Финансовый директор компании «Таврия» хочет сообщить фондовому рынку финансовые результаты компании раньше, чем в прошлом году, и, чтобы сделать это возможным, он просит завершить аудит </w:t>
      </w:r>
      <w:proofErr w:type="gramStart"/>
      <w:r w:rsidRPr="00EB0DE9">
        <w:rPr>
          <w:rFonts w:ascii="Times New Roman" w:eastAsia="Times New Roman" w:hAnsi="Times New Roman" w:cs="Times New Roman"/>
          <w:bCs/>
          <w:color w:val="000000" w:themeColor="text1"/>
          <w:sz w:val="24"/>
          <w:szCs w:val="24"/>
        </w:rPr>
        <w:t>побыстрее</w:t>
      </w:r>
      <w:proofErr w:type="gramEnd"/>
      <w:r w:rsidRPr="00EB0DE9">
        <w:rPr>
          <w:rFonts w:ascii="Times New Roman" w:eastAsia="Times New Roman" w:hAnsi="Times New Roman" w:cs="Times New Roman"/>
          <w:bCs/>
          <w:color w:val="000000" w:themeColor="text1"/>
          <w:sz w:val="24"/>
          <w:szCs w:val="24"/>
        </w:rPr>
        <w:t>. Кроме того, после подготовки окончательного варианта финансовой отчетности компания «Таврия» намерена предложить сумму окончательных дивидендов.</w:t>
      </w:r>
    </w:p>
    <w:p w:rsidR="00EB0DE9" w:rsidRPr="00EB0DE9" w:rsidRDefault="00EB0DE9" w:rsidP="00842F44">
      <w:pPr>
        <w:spacing w:after="0"/>
        <w:ind w:firstLine="567"/>
        <w:jc w:val="both"/>
        <w:rPr>
          <w:rFonts w:ascii="Times New Roman" w:eastAsia="Times New Roman" w:hAnsi="Times New Roman" w:cs="Times New Roman"/>
          <w:bCs/>
          <w:color w:val="000000" w:themeColor="text1"/>
          <w:sz w:val="24"/>
          <w:szCs w:val="24"/>
        </w:rPr>
      </w:pPr>
      <w:r w:rsidRPr="00EB0DE9">
        <w:rPr>
          <w:rFonts w:ascii="Times New Roman" w:eastAsia="Times New Roman" w:hAnsi="Times New Roman" w:cs="Times New Roman"/>
          <w:bCs/>
          <w:color w:val="000000" w:themeColor="text1"/>
          <w:sz w:val="24"/>
          <w:szCs w:val="24"/>
        </w:rPr>
        <w:t xml:space="preserve">Финансовый директор компании «Таврия» сообщил партнеру-руководителю задания, что один из директоров, не наделенных исполнительными функциями, только что вышел на пенсию, и спросил, могут ли партнеры компании «Траст» помочь компания «Таврия» в поиске нового директора, не наделенного исполнительными функциями. </w:t>
      </w:r>
    </w:p>
    <w:p w:rsidR="00EB0DE9" w:rsidRPr="00EB0DE9" w:rsidRDefault="00EB0DE9" w:rsidP="00842F44">
      <w:pPr>
        <w:spacing w:after="0"/>
        <w:ind w:firstLine="567"/>
        <w:jc w:val="both"/>
        <w:rPr>
          <w:rFonts w:ascii="Times New Roman" w:eastAsia="Times New Roman" w:hAnsi="Times New Roman" w:cs="Times New Roman"/>
          <w:bCs/>
          <w:color w:val="000000" w:themeColor="text1"/>
          <w:sz w:val="24"/>
          <w:szCs w:val="24"/>
        </w:rPr>
      </w:pPr>
      <w:r w:rsidRPr="00EB0DE9">
        <w:rPr>
          <w:rFonts w:ascii="Times New Roman" w:eastAsia="Times New Roman" w:hAnsi="Times New Roman" w:cs="Times New Roman"/>
          <w:bCs/>
          <w:color w:val="000000" w:themeColor="text1"/>
          <w:sz w:val="24"/>
          <w:szCs w:val="24"/>
        </w:rPr>
        <w:t>В частности, он попросил, чтобы специалист, осуществляющий проверку качества выполнения задания, который до прошлого года был партнером-руководителем задания в компании «Таврия», помог его компании в этом. Кроме того, компания «Траст» оказывает компании «Таврия» услуги в подготовке налоговых деклараций, а также предоставляет налоговые консультации. Финансовый директор порекомендовал комитету по аудиту компании «Таврия», чтобы сумма оплаты за аудит была основана на прибыли компании до налогообложения. На данный момент 25 % платы за аудит прошлого года еще не получены, хотя ее должны были получить еще три месяца назад.</w:t>
      </w:r>
    </w:p>
    <w:p w:rsidR="00EB0DE9" w:rsidRPr="00EB0DE9" w:rsidRDefault="00EB0DE9" w:rsidP="00842F44">
      <w:pPr>
        <w:spacing w:after="0"/>
        <w:ind w:firstLine="567"/>
        <w:jc w:val="both"/>
        <w:rPr>
          <w:rFonts w:ascii="Times New Roman" w:eastAsia="Times New Roman" w:hAnsi="Times New Roman" w:cs="Times New Roman"/>
          <w:bCs/>
          <w:color w:val="000000" w:themeColor="text1"/>
          <w:sz w:val="24"/>
          <w:szCs w:val="24"/>
        </w:rPr>
      </w:pPr>
    </w:p>
    <w:p w:rsidR="00EB0DE9" w:rsidRPr="00EB0DE9" w:rsidRDefault="00EB0DE9" w:rsidP="00842F44">
      <w:pPr>
        <w:spacing w:after="0"/>
        <w:jc w:val="both"/>
        <w:rPr>
          <w:rFonts w:ascii="Times New Roman" w:eastAsia="Times New Roman" w:hAnsi="Times New Roman" w:cs="Times New Roman"/>
          <w:b/>
          <w:bCs/>
          <w:color w:val="000000" w:themeColor="text1"/>
          <w:sz w:val="24"/>
          <w:szCs w:val="24"/>
        </w:rPr>
      </w:pPr>
      <w:r w:rsidRPr="00EB0DE9">
        <w:rPr>
          <w:rFonts w:ascii="Times New Roman" w:eastAsia="Times New Roman" w:hAnsi="Times New Roman" w:cs="Times New Roman"/>
          <w:b/>
          <w:bCs/>
          <w:color w:val="000000" w:themeColor="text1"/>
          <w:sz w:val="24"/>
          <w:szCs w:val="24"/>
        </w:rPr>
        <w:t xml:space="preserve">Вопросы: </w:t>
      </w:r>
    </w:p>
    <w:p w:rsidR="00EB0DE9" w:rsidRDefault="00EB0DE9" w:rsidP="00842F44">
      <w:pPr>
        <w:pStyle w:val="a5"/>
        <w:numPr>
          <w:ilvl w:val="0"/>
          <w:numId w:val="26"/>
        </w:numPr>
        <w:tabs>
          <w:tab w:val="left" w:pos="284"/>
        </w:tabs>
        <w:spacing w:after="0"/>
        <w:ind w:left="0" w:firstLine="0"/>
        <w:jc w:val="both"/>
        <w:rPr>
          <w:rFonts w:ascii="Times New Roman" w:eastAsia="Times New Roman" w:hAnsi="Times New Roman"/>
          <w:bCs/>
          <w:color w:val="000000" w:themeColor="text1"/>
          <w:sz w:val="24"/>
          <w:szCs w:val="24"/>
        </w:rPr>
      </w:pPr>
      <w:r w:rsidRPr="00EB0DE9">
        <w:rPr>
          <w:rFonts w:ascii="Times New Roman" w:eastAsia="Times New Roman" w:hAnsi="Times New Roman"/>
          <w:bCs/>
          <w:color w:val="000000" w:themeColor="text1"/>
          <w:sz w:val="24"/>
          <w:szCs w:val="24"/>
        </w:rPr>
        <w:t>Выявите и объясните ДВЕ угрозы нарушения основных принципов этики, которые могут повлиять на независимость компании «Траст» при аудите компании «Таврия».</w:t>
      </w:r>
    </w:p>
    <w:p w:rsidR="00EB0DE9" w:rsidRDefault="00EB0DE9" w:rsidP="00842F44">
      <w:pPr>
        <w:pStyle w:val="a5"/>
        <w:numPr>
          <w:ilvl w:val="0"/>
          <w:numId w:val="26"/>
        </w:numPr>
        <w:tabs>
          <w:tab w:val="left" w:pos="284"/>
        </w:tabs>
        <w:spacing w:after="0"/>
        <w:ind w:left="0" w:firstLine="0"/>
        <w:jc w:val="both"/>
        <w:rPr>
          <w:rFonts w:ascii="Times New Roman" w:eastAsia="Times New Roman" w:hAnsi="Times New Roman"/>
          <w:bCs/>
          <w:color w:val="000000" w:themeColor="text1"/>
          <w:sz w:val="24"/>
          <w:szCs w:val="24"/>
        </w:rPr>
      </w:pPr>
      <w:r w:rsidRPr="00EB0DE9">
        <w:rPr>
          <w:rFonts w:ascii="Times New Roman" w:eastAsia="Times New Roman" w:hAnsi="Times New Roman"/>
          <w:bCs/>
          <w:color w:val="000000" w:themeColor="text1"/>
          <w:sz w:val="24"/>
          <w:szCs w:val="24"/>
        </w:rPr>
        <w:t>Для каждой угрозы предложите меру предосторожности, которая позволит снизить риск до приемлемого уровня.</w:t>
      </w:r>
    </w:p>
    <w:p w:rsidR="00EB0DE9" w:rsidRDefault="00EB0DE9" w:rsidP="00842F44">
      <w:pPr>
        <w:pStyle w:val="a5"/>
        <w:numPr>
          <w:ilvl w:val="0"/>
          <w:numId w:val="26"/>
        </w:numPr>
        <w:tabs>
          <w:tab w:val="left" w:pos="284"/>
        </w:tabs>
        <w:spacing w:after="0"/>
        <w:ind w:left="0" w:firstLine="0"/>
        <w:jc w:val="both"/>
        <w:rPr>
          <w:rFonts w:ascii="Times New Roman" w:eastAsia="Times New Roman" w:hAnsi="Times New Roman"/>
          <w:bCs/>
          <w:color w:val="000000" w:themeColor="text1"/>
          <w:sz w:val="24"/>
          <w:szCs w:val="24"/>
        </w:rPr>
      </w:pPr>
      <w:r w:rsidRPr="00EB0DE9">
        <w:rPr>
          <w:rFonts w:ascii="Times New Roman" w:eastAsia="Times New Roman" w:hAnsi="Times New Roman"/>
          <w:bCs/>
          <w:color w:val="000000" w:themeColor="text1"/>
          <w:sz w:val="24"/>
          <w:szCs w:val="24"/>
        </w:rPr>
        <w:t>Может ли профессиональный бухгалтер полагаться на работу других лиц?</w:t>
      </w:r>
    </w:p>
    <w:p w:rsidR="00EB0DE9" w:rsidRDefault="00EB0DE9" w:rsidP="00842F44">
      <w:pPr>
        <w:pStyle w:val="a5"/>
        <w:numPr>
          <w:ilvl w:val="0"/>
          <w:numId w:val="26"/>
        </w:numPr>
        <w:tabs>
          <w:tab w:val="left" w:pos="284"/>
        </w:tabs>
        <w:spacing w:after="0"/>
        <w:ind w:left="0" w:firstLine="0"/>
        <w:jc w:val="both"/>
        <w:rPr>
          <w:rFonts w:ascii="Times New Roman" w:eastAsia="Times New Roman" w:hAnsi="Times New Roman"/>
          <w:bCs/>
          <w:color w:val="000000" w:themeColor="text1"/>
          <w:sz w:val="24"/>
          <w:szCs w:val="24"/>
        </w:rPr>
      </w:pPr>
      <w:r w:rsidRPr="00EB0DE9">
        <w:rPr>
          <w:rFonts w:ascii="Times New Roman" w:eastAsia="Times New Roman" w:hAnsi="Times New Roman"/>
          <w:bCs/>
          <w:color w:val="000000" w:themeColor="text1"/>
          <w:sz w:val="24"/>
          <w:szCs w:val="24"/>
        </w:rPr>
        <w:t>Дайте определение угрозы знакомства.</w:t>
      </w:r>
    </w:p>
    <w:p w:rsidR="00EB0DE9" w:rsidRPr="00EB0DE9" w:rsidRDefault="00EB0DE9" w:rsidP="00842F44">
      <w:pPr>
        <w:pStyle w:val="a5"/>
        <w:numPr>
          <w:ilvl w:val="0"/>
          <w:numId w:val="26"/>
        </w:numPr>
        <w:tabs>
          <w:tab w:val="left" w:pos="284"/>
        </w:tabs>
        <w:spacing w:after="0"/>
        <w:ind w:left="0" w:firstLine="0"/>
        <w:jc w:val="both"/>
        <w:rPr>
          <w:rFonts w:ascii="Times New Roman" w:eastAsia="Times New Roman" w:hAnsi="Times New Roman"/>
          <w:bCs/>
          <w:color w:val="000000" w:themeColor="text1"/>
          <w:sz w:val="24"/>
          <w:szCs w:val="24"/>
        </w:rPr>
      </w:pPr>
      <w:r w:rsidRPr="00EB0DE9">
        <w:rPr>
          <w:rFonts w:ascii="Times New Roman" w:eastAsia="Times New Roman" w:hAnsi="Times New Roman"/>
          <w:bCs/>
          <w:color w:val="000000" w:themeColor="text1"/>
          <w:sz w:val="24"/>
          <w:szCs w:val="24"/>
        </w:rPr>
        <w:t>Укажите ТРИ фактора, которые имеют отношение к оценке уровня угроз, создаваемых предоставлением услуг, не связанных с выражением уверенности.</w:t>
      </w:r>
    </w:p>
    <w:p w:rsidR="00AE5B51" w:rsidRDefault="00AE5B51" w:rsidP="00D0575C">
      <w:pPr>
        <w:spacing w:after="0" w:line="240" w:lineRule="auto"/>
        <w:ind w:firstLine="567"/>
        <w:jc w:val="both"/>
        <w:rPr>
          <w:rFonts w:ascii="Times New Roman" w:hAnsi="Times New Roman" w:cs="Times New Roman"/>
          <w:b/>
          <w:szCs w:val="24"/>
        </w:rPr>
      </w:pPr>
    </w:p>
    <w:p w:rsidR="004B43B2" w:rsidRDefault="004B43B2" w:rsidP="00D0575C">
      <w:pPr>
        <w:spacing w:after="0" w:line="240" w:lineRule="auto"/>
        <w:ind w:firstLine="567"/>
        <w:jc w:val="both"/>
        <w:rPr>
          <w:rFonts w:ascii="Times New Roman" w:hAnsi="Times New Roman" w:cs="Times New Roman"/>
          <w:b/>
          <w:szCs w:val="24"/>
        </w:rPr>
      </w:pPr>
    </w:p>
    <w:p w:rsidR="006149C0" w:rsidRDefault="006149C0" w:rsidP="00D0575C">
      <w:pPr>
        <w:spacing w:after="0" w:line="240" w:lineRule="auto"/>
        <w:ind w:firstLine="567"/>
        <w:jc w:val="both"/>
        <w:rPr>
          <w:rFonts w:ascii="Times New Roman" w:hAnsi="Times New Roman" w:cs="Times New Roman"/>
          <w:b/>
          <w:szCs w:val="24"/>
        </w:rPr>
      </w:pPr>
    </w:p>
    <w:p w:rsidR="00151D6E" w:rsidRPr="001B3D08" w:rsidRDefault="00151D6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3</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 xml:space="preserve">            </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rsidR="00151D6E" w:rsidRPr="0036772E" w:rsidRDefault="00151D6E" w:rsidP="00D0575C">
      <w:pPr>
        <w:spacing w:after="0" w:line="240" w:lineRule="auto"/>
        <w:ind w:firstLine="567"/>
        <w:jc w:val="both"/>
        <w:rPr>
          <w:rFonts w:ascii="Times New Roman" w:hAnsi="Times New Roman"/>
          <w:b/>
          <w:sz w:val="20"/>
          <w:szCs w:val="28"/>
          <w:lang w:val="kk-KZ"/>
        </w:rPr>
      </w:pPr>
    </w:p>
    <w:p w:rsidR="00842F44" w:rsidRPr="00842F44" w:rsidRDefault="00842F44" w:rsidP="00842F44">
      <w:pPr>
        <w:spacing w:after="0"/>
        <w:jc w:val="both"/>
        <w:rPr>
          <w:rFonts w:ascii="Times New Roman" w:hAnsi="Times New Roman" w:cs="Times New Roman"/>
          <w:sz w:val="24"/>
          <w:szCs w:val="24"/>
        </w:rPr>
      </w:pPr>
      <w:r w:rsidRPr="00842F44">
        <w:rPr>
          <w:rFonts w:ascii="Times New Roman" w:hAnsi="Times New Roman" w:cs="Times New Roman"/>
          <w:sz w:val="24"/>
          <w:szCs w:val="24"/>
        </w:rPr>
        <w:t>Профессиональный бухгалтер открыл бухгалтерскую фирму и принял в штат только своих родственников, которым он ежемесячно начисляет заработную плату.</w:t>
      </w:r>
    </w:p>
    <w:p w:rsidR="00842F44" w:rsidRPr="00842F44" w:rsidRDefault="00842F44" w:rsidP="00842F44">
      <w:pPr>
        <w:spacing w:after="0"/>
        <w:jc w:val="both"/>
        <w:rPr>
          <w:rFonts w:ascii="Times New Roman" w:hAnsi="Times New Roman" w:cs="Times New Roman"/>
          <w:b/>
          <w:sz w:val="24"/>
          <w:szCs w:val="24"/>
          <w:u w:val="single"/>
        </w:rPr>
      </w:pPr>
    </w:p>
    <w:p w:rsidR="00842F44" w:rsidRPr="00842F44" w:rsidRDefault="00842F44" w:rsidP="00842F44">
      <w:pPr>
        <w:spacing w:after="0"/>
        <w:jc w:val="both"/>
        <w:rPr>
          <w:rFonts w:ascii="Times New Roman" w:hAnsi="Times New Roman" w:cs="Times New Roman"/>
          <w:b/>
          <w:sz w:val="24"/>
          <w:szCs w:val="24"/>
        </w:rPr>
      </w:pPr>
      <w:r w:rsidRPr="00842F44">
        <w:rPr>
          <w:rFonts w:ascii="Times New Roman" w:hAnsi="Times New Roman" w:cs="Times New Roman"/>
          <w:b/>
          <w:sz w:val="24"/>
          <w:szCs w:val="24"/>
        </w:rPr>
        <w:t>Вопросы:</w:t>
      </w:r>
    </w:p>
    <w:p w:rsidR="00842F44" w:rsidRPr="00842F44" w:rsidRDefault="00842F44" w:rsidP="00842F44">
      <w:pPr>
        <w:numPr>
          <w:ilvl w:val="0"/>
          <w:numId w:val="28"/>
        </w:numPr>
        <w:tabs>
          <w:tab w:val="left" w:pos="284"/>
        </w:tabs>
        <w:spacing w:after="0"/>
        <w:ind w:hanging="720"/>
        <w:contextualSpacing/>
        <w:jc w:val="both"/>
        <w:rPr>
          <w:rFonts w:ascii="Times New Roman" w:hAnsi="Times New Roman" w:cs="Times New Roman"/>
          <w:sz w:val="24"/>
          <w:szCs w:val="24"/>
        </w:rPr>
      </w:pPr>
      <w:r w:rsidRPr="00842F44">
        <w:rPr>
          <w:rFonts w:ascii="Times New Roman" w:hAnsi="Times New Roman" w:cs="Times New Roman"/>
          <w:sz w:val="24"/>
          <w:szCs w:val="24"/>
        </w:rPr>
        <w:t>Опишите цель кодекса профессиональных бухгалтеров.</w:t>
      </w:r>
    </w:p>
    <w:p w:rsidR="00842F44" w:rsidRPr="00842F44" w:rsidRDefault="00842F44" w:rsidP="00842F44">
      <w:pPr>
        <w:numPr>
          <w:ilvl w:val="0"/>
          <w:numId w:val="28"/>
        </w:numPr>
        <w:tabs>
          <w:tab w:val="left" w:pos="284"/>
        </w:tabs>
        <w:spacing w:after="0"/>
        <w:ind w:hanging="720"/>
        <w:contextualSpacing/>
        <w:jc w:val="both"/>
        <w:rPr>
          <w:rFonts w:ascii="Times New Roman" w:hAnsi="Times New Roman" w:cs="Times New Roman"/>
          <w:sz w:val="24"/>
          <w:szCs w:val="24"/>
        </w:rPr>
      </w:pPr>
      <w:r w:rsidRPr="00842F44">
        <w:rPr>
          <w:rFonts w:ascii="Times New Roman" w:hAnsi="Times New Roman" w:cs="Times New Roman"/>
          <w:sz w:val="24"/>
          <w:szCs w:val="24"/>
        </w:rPr>
        <w:t>Опишите три любых этических принципа для профессиональных бухгалтеров.</w:t>
      </w:r>
    </w:p>
    <w:p w:rsidR="00842F44" w:rsidRPr="00842F44" w:rsidRDefault="00842F44" w:rsidP="00842F44">
      <w:pPr>
        <w:numPr>
          <w:ilvl w:val="0"/>
          <w:numId w:val="28"/>
        </w:numPr>
        <w:tabs>
          <w:tab w:val="left" w:pos="284"/>
        </w:tabs>
        <w:spacing w:after="0"/>
        <w:ind w:left="0" w:firstLine="0"/>
        <w:contextualSpacing/>
        <w:jc w:val="both"/>
        <w:rPr>
          <w:rFonts w:ascii="Times New Roman" w:hAnsi="Times New Roman" w:cs="Times New Roman"/>
          <w:sz w:val="24"/>
          <w:szCs w:val="24"/>
        </w:rPr>
      </w:pPr>
      <w:r w:rsidRPr="00842F44">
        <w:rPr>
          <w:rFonts w:ascii="Times New Roman" w:hAnsi="Times New Roman" w:cs="Times New Roman"/>
          <w:sz w:val="24"/>
          <w:szCs w:val="24"/>
        </w:rPr>
        <w:lastRenderedPageBreak/>
        <w:t>Напишите, пожалуйста, на каких уровнях организации – работодателя, профессиональные бухгалтеры участвуют в подготовке или представлении информации? Внутри организации или за её пределами?</w:t>
      </w:r>
    </w:p>
    <w:p w:rsidR="00842F44" w:rsidRPr="00842F44" w:rsidRDefault="00842F44" w:rsidP="00842F44">
      <w:pPr>
        <w:widowControl w:val="0"/>
        <w:numPr>
          <w:ilvl w:val="0"/>
          <w:numId w:val="28"/>
        </w:numPr>
        <w:tabs>
          <w:tab w:val="left" w:pos="284"/>
        </w:tabs>
        <w:spacing w:after="0"/>
        <w:ind w:left="0" w:firstLine="0"/>
        <w:jc w:val="both"/>
        <w:outlineLvl w:val="2"/>
        <w:rPr>
          <w:rFonts w:ascii="Times New Roman" w:eastAsia="Times New Roman" w:hAnsi="Times New Roman" w:cs="Times New Roman"/>
          <w:sz w:val="24"/>
          <w:szCs w:val="24"/>
        </w:rPr>
      </w:pPr>
      <w:r w:rsidRPr="00842F44">
        <w:rPr>
          <w:rFonts w:ascii="Times New Roman" w:hAnsi="Times New Roman" w:cs="Times New Roman"/>
          <w:sz w:val="24"/>
          <w:szCs w:val="24"/>
        </w:rPr>
        <w:t>Пожалуйста, опишите побуждения, запрещенные законами и постановлениями в отношении поощрений. Какие поощрения не запрещены законами и постановлениями</w:t>
      </w:r>
      <w:r w:rsidRPr="00842F44">
        <w:rPr>
          <w:rFonts w:ascii="Times New Roman" w:eastAsia="Times New Roman" w:hAnsi="Times New Roman" w:cs="Times New Roman"/>
          <w:b/>
          <w:bCs/>
          <w:sz w:val="24"/>
          <w:szCs w:val="24"/>
        </w:rPr>
        <w:t>.</w:t>
      </w:r>
    </w:p>
    <w:p w:rsidR="00842F44" w:rsidRPr="00842F44" w:rsidRDefault="00842F44" w:rsidP="00842F44">
      <w:pPr>
        <w:widowControl w:val="0"/>
        <w:numPr>
          <w:ilvl w:val="0"/>
          <w:numId w:val="28"/>
        </w:numPr>
        <w:tabs>
          <w:tab w:val="left" w:pos="284"/>
        </w:tabs>
        <w:spacing w:after="0"/>
        <w:ind w:left="0" w:firstLine="0"/>
        <w:jc w:val="both"/>
        <w:outlineLvl w:val="2"/>
        <w:rPr>
          <w:rFonts w:ascii="Times New Roman" w:eastAsia="Times New Roman" w:hAnsi="Times New Roman" w:cs="Times New Roman"/>
          <w:sz w:val="24"/>
          <w:szCs w:val="24"/>
        </w:rPr>
      </w:pPr>
      <w:r w:rsidRPr="00842F44">
        <w:rPr>
          <w:rFonts w:ascii="Times New Roman" w:eastAsia="Times New Roman" w:hAnsi="Times New Roman" w:cs="Times New Roman"/>
          <w:bCs/>
          <w:sz w:val="24"/>
          <w:szCs w:val="24"/>
        </w:rPr>
        <w:t>Опишите, каким образом профессиональный бухгалтер должен общаться с лицами, наделенными управленческими полномочиями</w:t>
      </w:r>
    </w:p>
    <w:p w:rsidR="00D0575C" w:rsidRDefault="00D0575C" w:rsidP="00D0575C">
      <w:pPr>
        <w:spacing w:after="0" w:line="240" w:lineRule="auto"/>
        <w:jc w:val="center"/>
        <w:rPr>
          <w:rFonts w:ascii="Times New Roman" w:eastAsiaTheme="minorEastAsia" w:hAnsi="Times New Roman" w:cs="Times New Roman"/>
          <w:b/>
          <w:sz w:val="24"/>
          <w:szCs w:val="28"/>
          <w:lang w:eastAsia="ru-RU"/>
        </w:rPr>
      </w:pPr>
    </w:p>
    <w:p w:rsidR="004B43B2" w:rsidRPr="00E72203" w:rsidRDefault="004B43B2" w:rsidP="00D0575C">
      <w:pPr>
        <w:spacing w:after="0" w:line="240" w:lineRule="auto"/>
        <w:jc w:val="center"/>
        <w:rPr>
          <w:rFonts w:ascii="Times New Roman" w:eastAsiaTheme="minorEastAsia" w:hAnsi="Times New Roman" w:cs="Times New Roman"/>
          <w:b/>
          <w:sz w:val="24"/>
          <w:szCs w:val="28"/>
          <w:lang w:eastAsia="ru-RU"/>
        </w:rPr>
      </w:pPr>
    </w:p>
    <w:p w:rsidR="003B3853" w:rsidRPr="00E72203" w:rsidRDefault="003B3853" w:rsidP="00D0575C">
      <w:pPr>
        <w:spacing w:after="0" w:line="240" w:lineRule="auto"/>
        <w:jc w:val="center"/>
        <w:rPr>
          <w:rFonts w:ascii="Times New Roman" w:eastAsiaTheme="minorEastAsia" w:hAnsi="Times New Roman" w:cs="Times New Roman"/>
          <w:b/>
          <w:sz w:val="24"/>
          <w:szCs w:val="28"/>
          <w:lang w:eastAsia="ru-RU"/>
        </w:rPr>
      </w:pPr>
    </w:p>
    <w:p w:rsidR="00151D6E" w:rsidRPr="001B3D08" w:rsidRDefault="00151D6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4</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rsidR="00151D6E" w:rsidRPr="0036772E" w:rsidRDefault="00151D6E" w:rsidP="00D0575C">
      <w:pPr>
        <w:spacing w:after="0" w:line="240" w:lineRule="auto"/>
        <w:ind w:firstLine="567"/>
        <w:rPr>
          <w:rFonts w:ascii="Times New Roman" w:eastAsia="Calibri" w:hAnsi="Times New Roman" w:cs="Times New Roman"/>
          <w:sz w:val="18"/>
          <w:szCs w:val="24"/>
        </w:rPr>
      </w:pPr>
    </w:p>
    <w:p w:rsidR="00EB0DE9" w:rsidRPr="00EB0DE9" w:rsidRDefault="00EB0DE9" w:rsidP="00842F44">
      <w:pPr>
        <w:spacing w:after="0"/>
        <w:jc w:val="both"/>
        <w:rPr>
          <w:rFonts w:ascii="Times New Roman" w:hAnsi="Times New Roman" w:cs="Times New Roman"/>
          <w:color w:val="000000" w:themeColor="text1"/>
          <w:sz w:val="24"/>
          <w:szCs w:val="24"/>
        </w:rPr>
      </w:pPr>
      <w:r w:rsidRPr="00EB0DE9">
        <w:rPr>
          <w:rFonts w:ascii="Times New Roman" w:hAnsi="Times New Roman" w:cs="Times New Roman"/>
          <w:color w:val="000000" w:themeColor="text1"/>
          <w:sz w:val="24"/>
          <w:szCs w:val="24"/>
        </w:rPr>
        <w:t>Вы работаете в фирме «</w:t>
      </w:r>
      <w:proofErr w:type="spellStart"/>
      <w:r w:rsidRPr="00EB0DE9">
        <w:rPr>
          <w:rFonts w:ascii="Times New Roman" w:hAnsi="Times New Roman" w:cs="Times New Roman"/>
          <w:color w:val="000000" w:themeColor="text1"/>
          <w:sz w:val="24"/>
          <w:szCs w:val="24"/>
        </w:rPr>
        <w:t>СервисКонсалт</w:t>
      </w:r>
      <w:proofErr w:type="spellEnd"/>
      <w:r w:rsidRPr="00EB0DE9">
        <w:rPr>
          <w:rFonts w:ascii="Times New Roman" w:hAnsi="Times New Roman" w:cs="Times New Roman"/>
          <w:color w:val="000000" w:themeColor="text1"/>
          <w:sz w:val="24"/>
          <w:szCs w:val="24"/>
        </w:rPr>
        <w:t xml:space="preserve">» и отвечаете за аудит компании «Дональд» (сеть ресторанов). Аудит проводится впервые за год, который закончился 31 декабря 2021 года. </w:t>
      </w:r>
    </w:p>
    <w:p w:rsidR="00EB0DE9" w:rsidRPr="00EB0DE9" w:rsidRDefault="00EB0DE9" w:rsidP="00842F44">
      <w:pPr>
        <w:spacing w:after="0"/>
        <w:jc w:val="both"/>
        <w:rPr>
          <w:rFonts w:ascii="Times New Roman" w:hAnsi="Times New Roman" w:cs="Times New Roman"/>
          <w:color w:val="000000" w:themeColor="text1"/>
          <w:sz w:val="24"/>
          <w:szCs w:val="24"/>
        </w:rPr>
      </w:pPr>
      <w:r w:rsidRPr="00EB0DE9">
        <w:rPr>
          <w:rFonts w:ascii="Times New Roman" w:hAnsi="Times New Roman" w:cs="Times New Roman"/>
          <w:color w:val="000000" w:themeColor="text1"/>
          <w:sz w:val="24"/>
          <w:szCs w:val="24"/>
        </w:rPr>
        <w:t>Вы получили записку от одного из работников «</w:t>
      </w:r>
      <w:proofErr w:type="spellStart"/>
      <w:r w:rsidRPr="00EB0DE9">
        <w:rPr>
          <w:rFonts w:ascii="Times New Roman" w:hAnsi="Times New Roman" w:cs="Times New Roman"/>
          <w:color w:val="000000" w:themeColor="text1"/>
          <w:sz w:val="24"/>
          <w:szCs w:val="24"/>
        </w:rPr>
        <w:t>СервисКонсалт</w:t>
      </w:r>
      <w:proofErr w:type="spellEnd"/>
      <w:r w:rsidRPr="00EB0DE9">
        <w:rPr>
          <w:rFonts w:ascii="Times New Roman" w:hAnsi="Times New Roman" w:cs="Times New Roman"/>
          <w:color w:val="000000" w:themeColor="text1"/>
          <w:sz w:val="24"/>
          <w:szCs w:val="24"/>
        </w:rPr>
        <w:t>»: При проверке выручки «Дональд», которая почти полностью состоит из наличных денежных средств, было признано в финансовой отчётности 550 млн. тенге. Однако</w:t>
      </w:r>
      <w:proofErr w:type="gramStart"/>
      <w:r w:rsidRPr="00EB0DE9">
        <w:rPr>
          <w:rFonts w:ascii="Times New Roman" w:hAnsi="Times New Roman" w:cs="Times New Roman"/>
          <w:color w:val="000000" w:themeColor="text1"/>
          <w:sz w:val="24"/>
          <w:szCs w:val="24"/>
        </w:rPr>
        <w:t>,</w:t>
      </w:r>
      <w:proofErr w:type="gramEnd"/>
      <w:r w:rsidRPr="00EB0DE9">
        <w:rPr>
          <w:rFonts w:ascii="Times New Roman" w:hAnsi="Times New Roman" w:cs="Times New Roman"/>
          <w:color w:val="000000" w:themeColor="text1"/>
          <w:sz w:val="24"/>
          <w:szCs w:val="24"/>
        </w:rPr>
        <w:t xml:space="preserve"> платёжные системы показывают, что было получено только 350 млн. тенге за отчётный период.  Один из учредителей компании «Дональд», осуществлял сделки,  связанные с получением наличных денежных средств. Вы спросили у учредителя об этих сделках, но учредитель отказался предоставить ответ.  В ходе проверки обнаружено, что сумма 200 млн. тенге поступила через </w:t>
      </w:r>
      <w:proofErr w:type="spellStart"/>
      <w:r w:rsidRPr="00EB0DE9">
        <w:rPr>
          <w:rFonts w:ascii="Times New Roman" w:hAnsi="Times New Roman" w:cs="Times New Roman"/>
          <w:color w:val="000000" w:themeColor="text1"/>
          <w:sz w:val="24"/>
          <w:szCs w:val="24"/>
        </w:rPr>
        <w:t>банковкий</w:t>
      </w:r>
      <w:proofErr w:type="spellEnd"/>
      <w:r w:rsidRPr="00EB0DE9">
        <w:rPr>
          <w:rFonts w:ascii="Times New Roman" w:hAnsi="Times New Roman" w:cs="Times New Roman"/>
          <w:color w:val="000000" w:themeColor="text1"/>
          <w:sz w:val="24"/>
          <w:szCs w:val="24"/>
        </w:rPr>
        <w:t xml:space="preserve"> счёт, зарегистрированный за рубежом.</w:t>
      </w:r>
    </w:p>
    <w:p w:rsidR="00EB0DE9" w:rsidRPr="00EB0DE9" w:rsidRDefault="00EB0DE9" w:rsidP="00842F44">
      <w:pPr>
        <w:spacing w:after="0"/>
        <w:jc w:val="both"/>
        <w:rPr>
          <w:rFonts w:ascii="Times New Roman" w:hAnsi="Times New Roman" w:cs="Times New Roman"/>
          <w:color w:val="000000" w:themeColor="text1"/>
          <w:sz w:val="24"/>
          <w:szCs w:val="24"/>
        </w:rPr>
      </w:pPr>
    </w:p>
    <w:p w:rsidR="00EB0DE9" w:rsidRPr="00EB0DE9" w:rsidRDefault="00EB0DE9" w:rsidP="00842F44">
      <w:pPr>
        <w:spacing w:after="0"/>
        <w:jc w:val="both"/>
        <w:rPr>
          <w:rFonts w:ascii="Times New Roman" w:hAnsi="Times New Roman" w:cs="Times New Roman"/>
          <w:b/>
          <w:color w:val="000000" w:themeColor="text1"/>
          <w:sz w:val="24"/>
          <w:szCs w:val="24"/>
        </w:rPr>
      </w:pPr>
      <w:r w:rsidRPr="00EB0DE9">
        <w:rPr>
          <w:rFonts w:ascii="Times New Roman" w:hAnsi="Times New Roman" w:cs="Times New Roman"/>
          <w:b/>
          <w:color w:val="000000" w:themeColor="text1"/>
          <w:sz w:val="24"/>
          <w:szCs w:val="24"/>
        </w:rPr>
        <w:t>Вопросы:</w:t>
      </w:r>
    </w:p>
    <w:p w:rsidR="00EB0DE9" w:rsidRPr="00EB0DE9" w:rsidRDefault="00EB0DE9" w:rsidP="00842F44">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EB0DE9">
        <w:rPr>
          <w:rFonts w:ascii="Times New Roman" w:hAnsi="Times New Roman" w:cs="Times New Roman"/>
          <w:color w:val="000000" w:themeColor="text1"/>
          <w:sz w:val="24"/>
          <w:szCs w:val="24"/>
        </w:rPr>
        <w:t>Объясните смысл обстоятельств, описанных в записке от работников «</w:t>
      </w:r>
      <w:proofErr w:type="spellStart"/>
      <w:r w:rsidRPr="00EB0DE9">
        <w:rPr>
          <w:rFonts w:ascii="Times New Roman" w:hAnsi="Times New Roman" w:cs="Times New Roman"/>
          <w:color w:val="000000" w:themeColor="text1"/>
          <w:sz w:val="24"/>
          <w:szCs w:val="24"/>
        </w:rPr>
        <w:t>СервисКонсалт</w:t>
      </w:r>
      <w:proofErr w:type="spellEnd"/>
      <w:r w:rsidRPr="00EB0DE9">
        <w:rPr>
          <w:rFonts w:ascii="Times New Roman" w:hAnsi="Times New Roman" w:cs="Times New Roman"/>
          <w:color w:val="000000" w:themeColor="text1"/>
          <w:sz w:val="24"/>
          <w:szCs w:val="24"/>
        </w:rPr>
        <w:t>»;</w:t>
      </w:r>
    </w:p>
    <w:p w:rsidR="00EB0DE9" w:rsidRPr="00EB0DE9" w:rsidRDefault="00EB0DE9" w:rsidP="00842F44">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EB0DE9">
        <w:rPr>
          <w:rFonts w:ascii="Times New Roman" w:hAnsi="Times New Roman" w:cs="Times New Roman"/>
          <w:color w:val="000000" w:themeColor="text1"/>
          <w:sz w:val="24"/>
          <w:szCs w:val="24"/>
        </w:rPr>
        <w:t>Опишите задачи профессионального бухгалтера в связи с несоблюдением законов или нормативных актов;</w:t>
      </w:r>
    </w:p>
    <w:p w:rsidR="00EB0DE9" w:rsidRPr="00EB0DE9" w:rsidRDefault="00EB0DE9" w:rsidP="00842F44">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EB0DE9">
        <w:rPr>
          <w:rFonts w:ascii="Times New Roman" w:hAnsi="Times New Roman" w:cs="Times New Roman"/>
          <w:color w:val="000000" w:themeColor="text1"/>
          <w:sz w:val="24"/>
          <w:szCs w:val="24"/>
        </w:rPr>
        <w:t>Какие угрозы могут возникнуть, когда профессиональный бухгалтер узнает о несоблюдении или подозрении в несоблюдении законов и нормативных актов;</w:t>
      </w:r>
    </w:p>
    <w:p w:rsidR="00EB0DE9" w:rsidRPr="00EB0DE9" w:rsidRDefault="00EB0DE9" w:rsidP="00842F44">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EB0DE9">
        <w:rPr>
          <w:rFonts w:ascii="Times New Roman" w:hAnsi="Times New Roman" w:cs="Times New Roman"/>
          <w:color w:val="000000" w:themeColor="text1"/>
          <w:sz w:val="24"/>
          <w:szCs w:val="24"/>
        </w:rPr>
        <w:t>Опишите, кто может входить в «</w:t>
      </w:r>
      <w:proofErr w:type="spellStart"/>
      <w:r w:rsidRPr="00EB0DE9">
        <w:rPr>
          <w:rFonts w:ascii="Times New Roman" w:hAnsi="Times New Roman" w:cs="Times New Roman"/>
          <w:color w:val="000000" w:themeColor="text1"/>
          <w:sz w:val="24"/>
          <w:szCs w:val="24"/>
        </w:rPr>
        <w:t>аудиторкую</w:t>
      </w:r>
      <w:proofErr w:type="spellEnd"/>
      <w:r w:rsidRPr="00EB0DE9">
        <w:rPr>
          <w:rFonts w:ascii="Times New Roman" w:hAnsi="Times New Roman" w:cs="Times New Roman"/>
          <w:color w:val="000000" w:themeColor="text1"/>
          <w:sz w:val="24"/>
          <w:szCs w:val="24"/>
        </w:rPr>
        <w:t xml:space="preserve"> группу»;</w:t>
      </w:r>
    </w:p>
    <w:p w:rsidR="00EB0DE9" w:rsidRPr="00EB0DE9" w:rsidRDefault="00EB0DE9" w:rsidP="00842F44">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EB0DE9">
        <w:rPr>
          <w:rFonts w:ascii="Times New Roman" w:hAnsi="Times New Roman" w:cs="Times New Roman"/>
          <w:color w:val="000000" w:themeColor="text1"/>
          <w:sz w:val="24"/>
          <w:szCs w:val="24"/>
        </w:rPr>
        <w:t>Опишите внутреннюю и внешнюю независимость.</w:t>
      </w:r>
    </w:p>
    <w:p w:rsidR="006168BB" w:rsidRPr="00EB0DE9" w:rsidRDefault="006168BB" w:rsidP="00EB0DE9">
      <w:pPr>
        <w:spacing w:after="0"/>
        <w:jc w:val="both"/>
        <w:rPr>
          <w:rFonts w:ascii="Times New Roman" w:eastAsia="Calibri" w:hAnsi="Times New Roman" w:cs="Times New Roman"/>
          <w:sz w:val="26"/>
          <w:szCs w:val="26"/>
        </w:rPr>
      </w:pPr>
    </w:p>
    <w:sectPr w:rsidR="006168BB" w:rsidRPr="00EB0DE9" w:rsidSect="00664BF4">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80F"/>
    <w:multiLevelType w:val="hybridMultilevel"/>
    <w:tmpl w:val="3FF88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8E1779"/>
    <w:multiLevelType w:val="hybridMultilevel"/>
    <w:tmpl w:val="7668F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B4176"/>
    <w:multiLevelType w:val="hybridMultilevel"/>
    <w:tmpl w:val="6AF25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A06F4"/>
    <w:multiLevelType w:val="hybridMultilevel"/>
    <w:tmpl w:val="BD945340"/>
    <w:lvl w:ilvl="0" w:tplc="6E287C86">
      <w:start w:val="1"/>
      <w:numFmt w:val="decimal"/>
      <w:lvlText w:val="%1."/>
      <w:lvlJc w:val="left"/>
      <w:pPr>
        <w:ind w:left="2012" w:hanging="360"/>
      </w:pPr>
      <w:rPr>
        <w:rFonts w:hint="default"/>
      </w:rPr>
    </w:lvl>
    <w:lvl w:ilvl="1" w:tplc="04190019" w:tentative="1">
      <w:start w:val="1"/>
      <w:numFmt w:val="lowerLetter"/>
      <w:lvlText w:val="%2."/>
      <w:lvlJc w:val="left"/>
      <w:pPr>
        <w:ind w:left="2732" w:hanging="360"/>
      </w:pPr>
    </w:lvl>
    <w:lvl w:ilvl="2" w:tplc="0419001B" w:tentative="1">
      <w:start w:val="1"/>
      <w:numFmt w:val="lowerRoman"/>
      <w:lvlText w:val="%3."/>
      <w:lvlJc w:val="right"/>
      <w:pPr>
        <w:ind w:left="3452" w:hanging="180"/>
      </w:pPr>
    </w:lvl>
    <w:lvl w:ilvl="3" w:tplc="0419000F" w:tentative="1">
      <w:start w:val="1"/>
      <w:numFmt w:val="decimal"/>
      <w:lvlText w:val="%4."/>
      <w:lvlJc w:val="left"/>
      <w:pPr>
        <w:ind w:left="4172" w:hanging="360"/>
      </w:pPr>
    </w:lvl>
    <w:lvl w:ilvl="4" w:tplc="04190019" w:tentative="1">
      <w:start w:val="1"/>
      <w:numFmt w:val="lowerLetter"/>
      <w:lvlText w:val="%5."/>
      <w:lvlJc w:val="left"/>
      <w:pPr>
        <w:ind w:left="4892" w:hanging="360"/>
      </w:pPr>
    </w:lvl>
    <w:lvl w:ilvl="5" w:tplc="0419001B" w:tentative="1">
      <w:start w:val="1"/>
      <w:numFmt w:val="lowerRoman"/>
      <w:lvlText w:val="%6."/>
      <w:lvlJc w:val="right"/>
      <w:pPr>
        <w:ind w:left="5612" w:hanging="180"/>
      </w:pPr>
    </w:lvl>
    <w:lvl w:ilvl="6" w:tplc="0419000F" w:tentative="1">
      <w:start w:val="1"/>
      <w:numFmt w:val="decimal"/>
      <w:lvlText w:val="%7."/>
      <w:lvlJc w:val="left"/>
      <w:pPr>
        <w:ind w:left="6332" w:hanging="360"/>
      </w:pPr>
    </w:lvl>
    <w:lvl w:ilvl="7" w:tplc="04190019" w:tentative="1">
      <w:start w:val="1"/>
      <w:numFmt w:val="lowerLetter"/>
      <w:lvlText w:val="%8."/>
      <w:lvlJc w:val="left"/>
      <w:pPr>
        <w:ind w:left="7052" w:hanging="360"/>
      </w:pPr>
    </w:lvl>
    <w:lvl w:ilvl="8" w:tplc="0419001B" w:tentative="1">
      <w:start w:val="1"/>
      <w:numFmt w:val="lowerRoman"/>
      <w:lvlText w:val="%9."/>
      <w:lvlJc w:val="right"/>
      <w:pPr>
        <w:ind w:left="7772" w:hanging="180"/>
      </w:pPr>
    </w:lvl>
  </w:abstractNum>
  <w:abstractNum w:abstractNumId="4">
    <w:nsid w:val="21DE7D78"/>
    <w:multiLevelType w:val="hybridMultilevel"/>
    <w:tmpl w:val="72441E8C"/>
    <w:lvl w:ilvl="0" w:tplc="2D848EC0">
      <w:start w:val="1"/>
      <w:numFmt w:val="decimal"/>
      <w:lvlText w:val="%1."/>
      <w:lvlJc w:val="righ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2D6134C"/>
    <w:multiLevelType w:val="hybridMultilevel"/>
    <w:tmpl w:val="80303CCC"/>
    <w:lvl w:ilvl="0" w:tplc="BF7698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BA13DC9"/>
    <w:multiLevelType w:val="hybridMultilevel"/>
    <w:tmpl w:val="31062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FF3C79"/>
    <w:multiLevelType w:val="hybridMultilevel"/>
    <w:tmpl w:val="04987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177931"/>
    <w:multiLevelType w:val="hybridMultilevel"/>
    <w:tmpl w:val="30CEC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9434D2"/>
    <w:multiLevelType w:val="hybridMultilevel"/>
    <w:tmpl w:val="A290E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046EFB"/>
    <w:multiLevelType w:val="hybridMultilevel"/>
    <w:tmpl w:val="A41C598E"/>
    <w:lvl w:ilvl="0" w:tplc="EA5E9586">
      <w:start w:val="1"/>
      <w:numFmt w:val="decimal"/>
      <w:lvlText w:val="%1."/>
      <w:lvlJc w:val="left"/>
      <w:pPr>
        <w:ind w:left="2140" w:hanging="360"/>
      </w:pPr>
    </w:lvl>
    <w:lvl w:ilvl="1" w:tplc="04190019">
      <w:start w:val="1"/>
      <w:numFmt w:val="lowerLetter"/>
      <w:lvlText w:val="%2."/>
      <w:lvlJc w:val="left"/>
      <w:pPr>
        <w:ind w:left="2860" w:hanging="360"/>
      </w:pPr>
    </w:lvl>
    <w:lvl w:ilvl="2" w:tplc="0419001B">
      <w:start w:val="1"/>
      <w:numFmt w:val="lowerRoman"/>
      <w:lvlText w:val="%3."/>
      <w:lvlJc w:val="right"/>
      <w:pPr>
        <w:ind w:left="3580" w:hanging="180"/>
      </w:pPr>
    </w:lvl>
    <w:lvl w:ilvl="3" w:tplc="0419000F">
      <w:start w:val="1"/>
      <w:numFmt w:val="decimal"/>
      <w:lvlText w:val="%4."/>
      <w:lvlJc w:val="left"/>
      <w:pPr>
        <w:ind w:left="4300" w:hanging="360"/>
      </w:pPr>
    </w:lvl>
    <w:lvl w:ilvl="4" w:tplc="04190019">
      <w:start w:val="1"/>
      <w:numFmt w:val="lowerLetter"/>
      <w:lvlText w:val="%5."/>
      <w:lvlJc w:val="left"/>
      <w:pPr>
        <w:ind w:left="5020" w:hanging="360"/>
      </w:pPr>
    </w:lvl>
    <w:lvl w:ilvl="5" w:tplc="0419001B">
      <w:start w:val="1"/>
      <w:numFmt w:val="lowerRoman"/>
      <w:lvlText w:val="%6."/>
      <w:lvlJc w:val="right"/>
      <w:pPr>
        <w:ind w:left="5740" w:hanging="180"/>
      </w:pPr>
    </w:lvl>
    <w:lvl w:ilvl="6" w:tplc="0419000F">
      <w:start w:val="1"/>
      <w:numFmt w:val="decimal"/>
      <w:lvlText w:val="%7."/>
      <w:lvlJc w:val="left"/>
      <w:pPr>
        <w:ind w:left="6460" w:hanging="360"/>
      </w:pPr>
    </w:lvl>
    <w:lvl w:ilvl="7" w:tplc="04190019">
      <w:start w:val="1"/>
      <w:numFmt w:val="lowerLetter"/>
      <w:lvlText w:val="%8."/>
      <w:lvlJc w:val="left"/>
      <w:pPr>
        <w:ind w:left="7180" w:hanging="360"/>
      </w:pPr>
    </w:lvl>
    <w:lvl w:ilvl="8" w:tplc="0419001B">
      <w:start w:val="1"/>
      <w:numFmt w:val="lowerRoman"/>
      <w:lvlText w:val="%9."/>
      <w:lvlJc w:val="right"/>
      <w:pPr>
        <w:ind w:left="7900" w:hanging="180"/>
      </w:pPr>
    </w:lvl>
  </w:abstractNum>
  <w:abstractNum w:abstractNumId="11">
    <w:nsid w:val="49F33BC9"/>
    <w:multiLevelType w:val="hybridMultilevel"/>
    <w:tmpl w:val="F22405C8"/>
    <w:lvl w:ilvl="0" w:tplc="7BE6953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4AA1457C"/>
    <w:multiLevelType w:val="hybridMultilevel"/>
    <w:tmpl w:val="B7A4A8A8"/>
    <w:lvl w:ilvl="0" w:tplc="0419000F">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2167D5"/>
    <w:multiLevelType w:val="hybridMultilevel"/>
    <w:tmpl w:val="34A4D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FF6813"/>
    <w:multiLevelType w:val="hybridMultilevel"/>
    <w:tmpl w:val="7AC432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680397B"/>
    <w:multiLevelType w:val="hybridMultilevel"/>
    <w:tmpl w:val="20BAE9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7E958B7"/>
    <w:multiLevelType w:val="hybridMultilevel"/>
    <w:tmpl w:val="36548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37330A"/>
    <w:multiLevelType w:val="hybridMultilevel"/>
    <w:tmpl w:val="4774B14E"/>
    <w:lvl w:ilvl="0" w:tplc="8E68A47C">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64C949B7"/>
    <w:multiLevelType w:val="hybridMultilevel"/>
    <w:tmpl w:val="54E89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E1325"/>
    <w:multiLevelType w:val="hybridMultilevel"/>
    <w:tmpl w:val="21004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74331F"/>
    <w:multiLevelType w:val="hybridMultilevel"/>
    <w:tmpl w:val="EEF26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BB7430"/>
    <w:multiLevelType w:val="hybridMultilevel"/>
    <w:tmpl w:val="BD445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0C5568"/>
    <w:multiLevelType w:val="hybridMultilevel"/>
    <w:tmpl w:val="16A61D36"/>
    <w:lvl w:ilvl="0" w:tplc="063C8FB6">
      <w:start w:val="1"/>
      <w:numFmt w:val="decimal"/>
      <w:lvlText w:val="%1."/>
      <w:lvlJc w:val="left"/>
      <w:pPr>
        <w:ind w:left="460" w:hanging="360"/>
      </w:pPr>
      <w:rPr>
        <w:rFonts w:hint="default"/>
        <w:b w:val="0"/>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3">
    <w:nsid w:val="74194477"/>
    <w:multiLevelType w:val="hybridMultilevel"/>
    <w:tmpl w:val="9604B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332666"/>
    <w:multiLevelType w:val="hybridMultilevel"/>
    <w:tmpl w:val="BDFCF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292FE3"/>
    <w:multiLevelType w:val="hybridMultilevel"/>
    <w:tmpl w:val="1968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4A06DF"/>
    <w:multiLevelType w:val="hybridMultilevel"/>
    <w:tmpl w:val="B1E2E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7F260F"/>
    <w:multiLevelType w:val="hybridMultilevel"/>
    <w:tmpl w:val="17706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11"/>
  </w:num>
  <w:num w:numId="8">
    <w:abstractNumId w:val="2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9"/>
  </w:num>
  <w:num w:numId="12">
    <w:abstractNumId w:val="1"/>
  </w:num>
  <w:num w:numId="13">
    <w:abstractNumId w:val="16"/>
  </w:num>
  <w:num w:numId="14">
    <w:abstractNumId w:val="8"/>
  </w:num>
  <w:num w:numId="15">
    <w:abstractNumId w:val="2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0"/>
  </w:num>
  <w:num w:numId="19">
    <w:abstractNumId w:val="9"/>
  </w:num>
  <w:num w:numId="20">
    <w:abstractNumId w:val="24"/>
  </w:num>
  <w:num w:numId="21">
    <w:abstractNumId w:val="3"/>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D8"/>
    <w:rsid w:val="00017827"/>
    <w:rsid w:val="000701AB"/>
    <w:rsid w:val="00092FA7"/>
    <w:rsid w:val="000B3083"/>
    <w:rsid w:val="000B5C72"/>
    <w:rsid w:val="000C680D"/>
    <w:rsid w:val="000D67C8"/>
    <w:rsid w:val="00100707"/>
    <w:rsid w:val="00103AF1"/>
    <w:rsid w:val="00151D6E"/>
    <w:rsid w:val="00193283"/>
    <w:rsid w:val="00194202"/>
    <w:rsid w:val="001A5243"/>
    <w:rsid w:val="001B3D08"/>
    <w:rsid w:val="001B6E4F"/>
    <w:rsid w:val="00205301"/>
    <w:rsid w:val="00232320"/>
    <w:rsid w:val="002511AF"/>
    <w:rsid w:val="002B30DC"/>
    <w:rsid w:val="002B7119"/>
    <w:rsid w:val="002F2F2F"/>
    <w:rsid w:val="002F693E"/>
    <w:rsid w:val="00304117"/>
    <w:rsid w:val="00324F51"/>
    <w:rsid w:val="0035172F"/>
    <w:rsid w:val="00354AE8"/>
    <w:rsid w:val="00362E59"/>
    <w:rsid w:val="0036772E"/>
    <w:rsid w:val="003A0BFF"/>
    <w:rsid w:val="003B3853"/>
    <w:rsid w:val="00431DDD"/>
    <w:rsid w:val="0043763B"/>
    <w:rsid w:val="0045601E"/>
    <w:rsid w:val="00463467"/>
    <w:rsid w:val="0046377A"/>
    <w:rsid w:val="00484899"/>
    <w:rsid w:val="00494A4E"/>
    <w:rsid w:val="004A3DE9"/>
    <w:rsid w:val="004B43B2"/>
    <w:rsid w:val="004F7FD5"/>
    <w:rsid w:val="00502D8E"/>
    <w:rsid w:val="00502E56"/>
    <w:rsid w:val="00513EF2"/>
    <w:rsid w:val="0051777F"/>
    <w:rsid w:val="00517925"/>
    <w:rsid w:val="00524B4F"/>
    <w:rsid w:val="00533E29"/>
    <w:rsid w:val="00544D9E"/>
    <w:rsid w:val="00564CF8"/>
    <w:rsid w:val="00585AD8"/>
    <w:rsid w:val="005A5845"/>
    <w:rsid w:val="005B5DB9"/>
    <w:rsid w:val="005D49AD"/>
    <w:rsid w:val="005D6D3E"/>
    <w:rsid w:val="005F6FD6"/>
    <w:rsid w:val="006149C0"/>
    <w:rsid w:val="006168BB"/>
    <w:rsid w:val="00620891"/>
    <w:rsid w:val="00664BF4"/>
    <w:rsid w:val="00684EC0"/>
    <w:rsid w:val="00686C7A"/>
    <w:rsid w:val="006D4776"/>
    <w:rsid w:val="006D5001"/>
    <w:rsid w:val="006F4392"/>
    <w:rsid w:val="006F7392"/>
    <w:rsid w:val="00711C64"/>
    <w:rsid w:val="00734AED"/>
    <w:rsid w:val="00737660"/>
    <w:rsid w:val="00740E2A"/>
    <w:rsid w:val="00770B91"/>
    <w:rsid w:val="0078455A"/>
    <w:rsid w:val="00793327"/>
    <w:rsid w:val="00811127"/>
    <w:rsid w:val="00842F44"/>
    <w:rsid w:val="008A13B5"/>
    <w:rsid w:val="008C0858"/>
    <w:rsid w:val="008F5880"/>
    <w:rsid w:val="00907A65"/>
    <w:rsid w:val="009106D4"/>
    <w:rsid w:val="00940031"/>
    <w:rsid w:val="009832D7"/>
    <w:rsid w:val="009E2A96"/>
    <w:rsid w:val="009F14A7"/>
    <w:rsid w:val="009F6DDD"/>
    <w:rsid w:val="00A72337"/>
    <w:rsid w:val="00A7381A"/>
    <w:rsid w:val="00AE169A"/>
    <w:rsid w:val="00AE5B51"/>
    <w:rsid w:val="00AF210B"/>
    <w:rsid w:val="00B0763E"/>
    <w:rsid w:val="00B14C99"/>
    <w:rsid w:val="00B232DF"/>
    <w:rsid w:val="00B2631A"/>
    <w:rsid w:val="00B84AAA"/>
    <w:rsid w:val="00BA7468"/>
    <w:rsid w:val="00BF0280"/>
    <w:rsid w:val="00C03B73"/>
    <w:rsid w:val="00C218E2"/>
    <w:rsid w:val="00C35ABE"/>
    <w:rsid w:val="00C72569"/>
    <w:rsid w:val="00C834B2"/>
    <w:rsid w:val="00CD6ACC"/>
    <w:rsid w:val="00D0307C"/>
    <w:rsid w:val="00D0575C"/>
    <w:rsid w:val="00D71661"/>
    <w:rsid w:val="00D868F6"/>
    <w:rsid w:val="00DD2BCE"/>
    <w:rsid w:val="00DD3C3C"/>
    <w:rsid w:val="00DE45CC"/>
    <w:rsid w:val="00DE49A9"/>
    <w:rsid w:val="00DF1B47"/>
    <w:rsid w:val="00E42E69"/>
    <w:rsid w:val="00E70C4E"/>
    <w:rsid w:val="00E72203"/>
    <w:rsid w:val="00E86546"/>
    <w:rsid w:val="00EA3B9C"/>
    <w:rsid w:val="00EA3D5F"/>
    <w:rsid w:val="00EB0DE9"/>
    <w:rsid w:val="00EC0354"/>
    <w:rsid w:val="00EF7F48"/>
    <w:rsid w:val="00F2216C"/>
    <w:rsid w:val="00F23874"/>
    <w:rsid w:val="00F538FC"/>
    <w:rsid w:val="00F60F30"/>
    <w:rsid w:val="00F8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 w:type="paragraph" w:styleId="a6">
    <w:name w:val="Body Text"/>
    <w:basedOn w:val="a"/>
    <w:link w:val="a7"/>
    <w:uiPriority w:val="99"/>
    <w:unhideWhenUsed/>
    <w:rsid w:val="006D4776"/>
    <w:pPr>
      <w:spacing w:after="120"/>
    </w:pPr>
  </w:style>
  <w:style w:type="character" w:customStyle="1" w:styleId="a7">
    <w:name w:val="Основной текст Знак"/>
    <w:basedOn w:val="a0"/>
    <w:link w:val="a6"/>
    <w:uiPriority w:val="99"/>
    <w:rsid w:val="006D4776"/>
  </w:style>
  <w:style w:type="paragraph" w:customStyle="1" w:styleId="TableParagraph">
    <w:name w:val="Table Paragraph"/>
    <w:basedOn w:val="a"/>
    <w:uiPriority w:val="1"/>
    <w:qFormat/>
    <w:rsid w:val="00F60F30"/>
    <w:pPr>
      <w:widowControl w:val="0"/>
      <w:spacing w:after="0" w:line="240" w:lineRule="auto"/>
    </w:pPr>
    <w:rPr>
      <w:lang w:val="en-US"/>
    </w:rPr>
  </w:style>
  <w:style w:type="table" w:styleId="a8">
    <w:name w:val="Table Grid"/>
    <w:basedOn w:val="a1"/>
    <w:uiPriority w:val="59"/>
    <w:rsid w:val="008A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uiPriority w:val="1"/>
    <w:qFormat/>
    <w:rsid w:val="00E86546"/>
    <w:pPr>
      <w:widowControl w:val="0"/>
      <w:spacing w:before="130" w:after="0" w:line="240" w:lineRule="auto"/>
      <w:ind w:left="100"/>
    </w:pPr>
    <w:rPr>
      <w:rFonts w:ascii="Times New Roman" w:eastAsia="Times New Roman" w:hAnsi="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 w:type="paragraph" w:styleId="a6">
    <w:name w:val="Body Text"/>
    <w:basedOn w:val="a"/>
    <w:link w:val="a7"/>
    <w:uiPriority w:val="99"/>
    <w:unhideWhenUsed/>
    <w:rsid w:val="006D4776"/>
    <w:pPr>
      <w:spacing w:after="120"/>
    </w:pPr>
  </w:style>
  <w:style w:type="character" w:customStyle="1" w:styleId="a7">
    <w:name w:val="Основной текст Знак"/>
    <w:basedOn w:val="a0"/>
    <w:link w:val="a6"/>
    <w:uiPriority w:val="99"/>
    <w:rsid w:val="006D4776"/>
  </w:style>
  <w:style w:type="paragraph" w:customStyle="1" w:styleId="TableParagraph">
    <w:name w:val="Table Paragraph"/>
    <w:basedOn w:val="a"/>
    <w:uiPriority w:val="1"/>
    <w:qFormat/>
    <w:rsid w:val="00F60F30"/>
    <w:pPr>
      <w:widowControl w:val="0"/>
      <w:spacing w:after="0" w:line="240" w:lineRule="auto"/>
    </w:pPr>
    <w:rPr>
      <w:lang w:val="en-US"/>
    </w:rPr>
  </w:style>
  <w:style w:type="table" w:styleId="a8">
    <w:name w:val="Table Grid"/>
    <w:basedOn w:val="a1"/>
    <w:uiPriority w:val="59"/>
    <w:rsid w:val="008A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uiPriority w:val="1"/>
    <w:qFormat/>
    <w:rsid w:val="00E86546"/>
    <w:pPr>
      <w:widowControl w:val="0"/>
      <w:spacing w:before="130" w:after="0" w:line="240" w:lineRule="auto"/>
      <w:ind w:left="100"/>
    </w:pPr>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5ABB7-818A-48D2-9DE0-39EC9D38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9</Pages>
  <Words>2776</Words>
  <Characters>15829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bora</cp:lastModifiedBy>
  <cp:revision>48</cp:revision>
  <dcterms:created xsi:type="dcterms:W3CDTF">2020-02-26T05:38:00Z</dcterms:created>
  <dcterms:modified xsi:type="dcterms:W3CDTF">2023-06-21T05:09:00Z</dcterms:modified>
</cp:coreProperties>
</file>